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19" w:rsidRPr="009E70A2" w:rsidRDefault="00446545" w:rsidP="00962A0C">
      <w:pPr>
        <w:pStyle w:val="SLONormal"/>
        <w:spacing w:before="0" w:after="0"/>
        <w:jc w:val="center"/>
        <w:rPr>
          <w:rFonts w:asciiTheme="minorHAnsi" w:hAnsiTheme="minorHAnsi" w:cstheme="minorHAnsi"/>
          <w:b/>
          <w:caps/>
          <w:sz w:val="28"/>
          <w:szCs w:val="28"/>
        </w:rPr>
      </w:pPr>
      <w:r>
        <w:rPr>
          <w:rFonts w:asciiTheme="minorHAnsi" w:hAnsiTheme="minorHAnsi" w:cstheme="minorHAnsi"/>
          <w:b/>
          <w:caps/>
          <w:sz w:val="28"/>
          <w:szCs w:val="28"/>
        </w:rPr>
        <w:t>loan</w:t>
      </w:r>
      <w:r w:rsidR="00984770" w:rsidRPr="009E70A2">
        <w:rPr>
          <w:rFonts w:asciiTheme="minorHAnsi" w:hAnsiTheme="minorHAnsi" w:cstheme="minorHAnsi"/>
          <w:b/>
          <w:caps/>
          <w:sz w:val="28"/>
          <w:szCs w:val="28"/>
        </w:rPr>
        <w:t xml:space="preserve"> Agreement</w:t>
      </w:r>
    </w:p>
    <w:p w:rsidR="00984770" w:rsidRPr="009E70A2" w:rsidRDefault="00984770" w:rsidP="00962A0C">
      <w:pPr>
        <w:pStyle w:val="SLONormal"/>
        <w:spacing w:before="0" w:after="0"/>
        <w:jc w:val="center"/>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984770" w:rsidRPr="00EB0027" w:rsidTr="0055663D">
        <w:trPr>
          <w:jc w:val="center"/>
        </w:trPr>
        <w:tc>
          <w:tcPr>
            <w:tcW w:w="4819" w:type="dxa"/>
            <w:shd w:val="clear" w:color="auto" w:fill="D9D9D9" w:themeFill="background1" w:themeFillShade="D9"/>
          </w:tcPr>
          <w:p w:rsidR="00984770" w:rsidRPr="00EB0027" w:rsidRDefault="00984770" w:rsidP="00962A0C">
            <w:pPr>
              <w:pStyle w:val="SLONormal"/>
              <w:spacing w:before="60" w:after="60"/>
              <w:jc w:val="left"/>
              <w:rPr>
                <w:rFonts w:asciiTheme="minorHAnsi" w:hAnsiTheme="minorHAnsi" w:cstheme="minorHAnsi"/>
                <w:sz w:val="22"/>
                <w:szCs w:val="22"/>
              </w:rPr>
            </w:pPr>
            <w:r w:rsidRPr="00EB0027">
              <w:rPr>
                <w:rFonts w:asciiTheme="minorHAnsi" w:hAnsiTheme="minorHAnsi" w:cstheme="minorHAnsi"/>
                <w:sz w:val="22"/>
                <w:szCs w:val="22"/>
              </w:rPr>
              <w:t>Place:</w:t>
            </w:r>
          </w:p>
        </w:tc>
        <w:tc>
          <w:tcPr>
            <w:tcW w:w="4819" w:type="dxa"/>
          </w:tcPr>
          <w:p w:rsidR="00984770" w:rsidRPr="00EB0027" w:rsidRDefault="00A91ECF" w:rsidP="00962A0C">
            <w:pPr>
              <w:pStyle w:val="SLONormal"/>
              <w:spacing w:before="60" w:after="60"/>
              <w:jc w:val="left"/>
              <w:rPr>
                <w:rFonts w:asciiTheme="minorHAnsi" w:hAnsiTheme="minorHAnsi" w:cstheme="minorHAnsi"/>
                <w:sz w:val="22"/>
                <w:szCs w:val="22"/>
              </w:rPr>
            </w:pPr>
            <w:r w:rsidRPr="00A91ECF">
              <w:rPr>
                <w:rFonts w:asciiTheme="minorHAnsi" w:hAnsiTheme="minorHAnsi" w:cstheme="minorHAnsi"/>
                <w:sz w:val="22"/>
                <w:szCs w:val="22"/>
                <w:lang w:val="et-EE"/>
              </w:rPr>
              <w:t>[</w:t>
            </w:r>
            <w:r w:rsidRPr="00A91ECF">
              <w:rPr>
                <w:rFonts w:asciiTheme="minorHAnsi" w:hAnsiTheme="minorHAnsi" w:cstheme="minorHAnsi"/>
                <w:sz w:val="22"/>
                <w:szCs w:val="22"/>
                <w:highlight w:val="yellow"/>
                <w:lang w:val="et-EE"/>
              </w:rPr>
              <w:t>insert information</w:t>
            </w:r>
            <w:r w:rsidRPr="00A91ECF">
              <w:rPr>
                <w:rFonts w:asciiTheme="minorHAnsi" w:hAnsiTheme="minorHAnsi" w:cstheme="minorHAnsi"/>
                <w:sz w:val="22"/>
                <w:szCs w:val="22"/>
                <w:lang w:val="et-EE"/>
              </w:rPr>
              <w:t>]</w:t>
            </w:r>
          </w:p>
        </w:tc>
      </w:tr>
      <w:tr w:rsidR="00984770" w:rsidRPr="00EB0027" w:rsidTr="0055663D">
        <w:trPr>
          <w:jc w:val="center"/>
        </w:trPr>
        <w:tc>
          <w:tcPr>
            <w:tcW w:w="4819" w:type="dxa"/>
            <w:shd w:val="clear" w:color="auto" w:fill="D9D9D9" w:themeFill="background1" w:themeFillShade="D9"/>
          </w:tcPr>
          <w:p w:rsidR="00984770" w:rsidRPr="00EB0027" w:rsidRDefault="00984770" w:rsidP="00962A0C">
            <w:pPr>
              <w:pStyle w:val="SLONormal"/>
              <w:spacing w:before="60" w:after="60"/>
              <w:jc w:val="left"/>
              <w:rPr>
                <w:rFonts w:asciiTheme="minorHAnsi" w:hAnsiTheme="minorHAnsi" w:cstheme="minorHAnsi"/>
                <w:sz w:val="22"/>
                <w:szCs w:val="22"/>
              </w:rPr>
            </w:pPr>
            <w:r w:rsidRPr="00EB0027">
              <w:rPr>
                <w:rFonts w:asciiTheme="minorHAnsi" w:hAnsiTheme="minorHAnsi" w:cstheme="minorHAnsi"/>
                <w:sz w:val="22"/>
                <w:szCs w:val="22"/>
              </w:rPr>
              <w:t>Date:</w:t>
            </w:r>
          </w:p>
        </w:tc>
        <w:tc>
          <w:tcPr>
            <w:tcW w:w="4819" w:type="dxa"/>
          </w:tcPr>
          <w:p w:rsidR="00984770" w:rsidRPr="00EB0027" w:rsidRDefault="00A91ECF" w:rsidP="00962A0C">
            <w:pPr>
              <w:pStyle w:val="SLONormal"/>
              <w:spacing w:before="60" w:after="60"/>
              <w:jc w:val="left"/>
              <w:rPr>
                <w:rFonts w:asciiTheme="minorHAnsi" w:hAnsiTheme="minorHAnsi" w:cstheme="minorHAnsi"/>
                <w:sz w:val="22"/>
                <w:szCs w:val="22"/>
              </w:rPr>
            </w:pPr>
            <w:r w:rsidRPr="00A91ECF">
              <w:rPr>
                <w:rFonts w:asciiTheme="minorHAnsi" w:hAnsiTheme="minorHAnsi" w:cstheme="minorHAnsi"/>
                <w:sz w:val="22"/>
                <w:szCs w:val="22"/>
                <w:highlight w:val="yellow"/>
                <w:lang w:val="et-EE"/>
              </w:rPr>
              <w:t>[insert information]</w:t>
            </w:r>
          </w:p>
        </w:tc>
      </w:tr>
    </w:tbl>
    <w:p w:rsidR="00984770" w:rsidRPr="00EB0027" w:rsidRDefault="00984770" w:rsidP="00962A0C">
      <w:pPr>
        <w:pStyle w:val="SLONormal"/>
        <w:spacing w:before="0" w:after="0"/>
        <w:jc w:val="center"/>
        <w:rPr>
          <w:rFonts w:asciiTheme="minorHAnsi" w:hAnsiTheme="minorHAnsi" w:cstheme="minorHAnsi"/>
          <w:sz w:val="22"/>
          <w:szCs w:val="22"/>
        </w:rPr>
      </w:pPr>
    </w:p>
    <w:p w:rsidR="00A1794E" w:rsidRPr="00EB0027" w:rsidRDefault="008F35C3" w:rsidP="00962A0C">
      <w:pPr>
        <w:pStyle w:val="SLONormal"/>
        <w:spacing w:before="0" w:after="0"/>
        <w:rPr>
          <w:rFonts w:asciiTheme="minorHAnsi" w:hAnsiTheme="minorHAnsi" w:cstheme="minorHAnsi"/>
          <w:sz w:val="22"/>
          <w:szCs w:val="22"/>
        </w:rPr>
      </w:pPr>
      <w:r w:rsidRPr="00EB0027">
        <w:rPr>
          <w:rFonts w:asciiTheme="minorHAnsi" w:hAnsiTheme="minorHAnsi" w:cstheme="minorHAnsi"/>
          <w:sz w:val="22"/>
          <w:szCs w:val="22"/>
        </w:rPr>
        <w:t>This loan</w:t>
      </w:r>
      <w:r w:rsidR="00A1794E" w:rsidRPr="00EB0027">
        <w:rPr>
          <w:rFonts w:asciiTheme="minorHAnsi" w:hAnsiTheme="minorHAnsi" w:cstheme="minorHAnsi"/>
          <w:sz w:val="22"/>
          <w:szCs w:val="22"/>
        </w:rPr>
        <w:t xml:space="preserve"> agreement (the</w:t>
      </w:r>
      <w:r w:rsidR="00A1794E" w:rsidRPr="00EB0027">
        <w:rPr>
          <w:rFonts w:asciiTheme="minorHAnsi" w:hAnsiTheme="minorHAnsi" w:cstheme="minorHAnsi"/>
          <w:b/>
          <w:sz w:val="22"/>
          <w:szCs w:val="22"/>
        </w:rPr>
        <w:t xml:space="preserve"> Agreement</w:t>
      </w:r>
      <w:r w:rsidR="00A1794E" w:rsidRPr="00EB0027">
        <w:rPr>
          <w:rFonts w:asciiTheme="minorHAnsi" w:hAnsiTheme="minorHAnsi" w:cstheme="minorHAnsi"/>
          <w:sz w:val="22"/>
          <w:szCs w:val="22"/>
        </w:rPr>
        <w:t>) is entered between the following parties:</w:t>
      </w:r>
    </w:p>
    <w:p w:rsidR="008D68C1" w:rsidRPr="00EB0027" w:rsidRDefault="008D68C1" w:rsidP="00962A0C">
      <w:pPr>
        <w:pStyle w:val="SLONormal"/>
        <w:spacing w:before="0" w:after="0"/>
        <w:rPr>
          <w:rFonts w:asciiTheme="minorHAnsi" w:hAnsiTheme="minorHAnsi" w:cstheme="minorHAnsi"/>
          <w:sz w:val="22"/>
          <w:szCs w:val="22"/>
        </w:rPr>
      </w:pPr>
    </w:p>
    <w:p w:rsidR="000E6510" w:rsidRPr="00EB0027" w:rsidRDefault="008F35C3" w:rsidP="00460E0A">
      <w:pPr>
        <w:pStyle w:val="SLONormal"/>
        <w:spacing w:before="0" w:after="0"/>
        <w:rPr>
          <w:rFonts w:asciiTheme="minorHAnsi" w:hAnsiTheme="minorHAnsi" w:cstheme="minorHAnsi"/>
          <w:b/>
          <w:caps/>
          <w:sz w:val="22"/>
          <w:szCs w:val="22"/>
        </w:rPr>
      </w:pPr>
      <w:r w:rsidRPr="00EB0027">
        <w:rPr>
          <w:rFonts w:asciiTheme="minorHAnsi" w:hAnsiTheme="minorHAnsi" w:cstheme="minorHAnsi"/>
          <w:b/>
          <w:caps/>
          <w:sz w:val="22"/>
          <w:szCs w:val="22"/>
        </w:rPr>
        <w:t>the lender</w:t>
      </w:r>
    </w:p>
    <w:p w:rsidR="000E6510" w:rsidRPr="00EB0027" w:rsidRDefault="000E651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EA2A89" w:rsidRPr="00EB0027" w:rsidTr="0055663D">
        <w:trPr>
          <w:jc w:val="center"/>
        </w:trPr>
        <w:tc>
          <w:tcPr>
            <w:tcW w:w="4819" w:type="dxa"/>
            <w:shd w:val="clear" w:color="auto" w:fill="D9D9D9" w:themeFill="background1" w:themeFillShade="D9"/>
          </w:tcPr>
          <w:p w:rsidR="00EA2A89" w:rsidRPr="00EB0027" w:rsidRDefault="00156EE2" w:rsidP="00962A0C">
            <w:pPr>
              <w:pStyle w:val="SLONormal"/>
              <w:spacing w:before="60" w:after="60"/>
              <w:jc w:val="left"/>
              <w:rPr>
                <w:rFonts w:asciiTheme="minorHAnsi" w:hAnsiTheme="minorHAnsi" w:cstheme="minorHAnsi"/>
                <w:sz w:val="22"/>
                <w:szCs w:val="22"/>
              </w:rPr>
            </w:pPr>
            <w:r w:rsidRPr="00EB0027">
              <w:rPr>
                <w:rFonts w:asciiTheme="minorHAnsi" w:hAnsiTheme="minorHAnsi" w:cstheme="minorHAnsi"/>
                <w:sz w:val="22"/>
                <w:szCs w:val="22"/>
              </w:rPr>
              <w:t>Company n</w:t>
            </w:r>
            <w:r w:rsidR="000E6510" w:rsidRPr="00EB0027">
              <w:rPr>
                <w:rFonts w:asciiTheme="minorHAnsi" w:hAnsiTheme="minorHAnsi" w:cstheme="minorHAnsi"/>
                <w:sz w:val="22"/>
                <w:szCs w:val="22"/>
              </w:rPr>
              <w:t>ame</w:t>
            </w:r>
            <w:r w:rsidR="00F56000" w:rsidRPr="00EB0027">
              <w:rPr>
                <w:rFonts w:asciiTheme="minorHAnsi" w:hAnsiTheme="minorHAnsi" w:cstheme="minorHAnsi"/>
                <w:sz w:val="22"/>
                <w:szCs w:val="22"/>
              </w:rPr>
              <w:t xml:space="preserve"> / name and surname</w:t>
            </w:r>
            <w:r w:rsidR="000E6510" w:rsidRPr="00EB0027">
              <w:rPr>
                <w:rFonts w:asciiTheme="minorHAnsi" w:hAnsiTheme="minorHAnsi" w:cstheme="minorHAnsi"/>
                <w:sz w:val="22"/>
                <w:szCs w:val="22"/>
              </w:rPr>
              <w:t>:</w:t>
            </w:r>
          </w:p>
        </w:tc>
        <w:tc>
          <w:tcPr>
            <w:tcW w:w="4819" w:type="dxa"/>
          </w:tcPr>
          <w:p w:rsidR="00EA2A89" w:rsidRPr="00EB0027" w:rsidRDefault="00A91ECF" w:rsidP="00962A0C">
            <w:pPr>
              <w:pStyle w:val="SLONormal"/>
              <w:spacing w:before="60" w:after="60"/>
              <w:jc w:val="left"/>
              <w:rPr>
                <w:rFonts w:asciiTheme="minorHAnsi" w:hAnsiTheme="minorHAnsi" w:cstheme="minorHAnsi"/>
                <w:sz w:val="22"/>
                <w:szCs w:val="22"/>
              </w:rPr>
            </w:pPr>
            <w:r w:rsidRPr="00A91ECF">
              <w:rPr>
                <w:rFonts w:asciiTheme="minorHAnsi" w:hAnsiTheme="minorHAnsi" w:cstheme="minorHAnsi"/>
                <w:sz w:val="22"/>
                <w:szCs w:val="22"/>
                <w:lang w:val="et-EE"/>
              </w:rPr>
              <w:t>[</w:t>
            </w:r>
            <w:r w:rsidRPr="00A91ECF">
              <w:rPr>
                <w:rFonts w:asciiTheme="minorHAnsi" w:hAnsiTheme="minorHAnsi" w:cstheme="minorHAnsi"/>
                <w:sz w:val="22"/>
                <w:szCs w:val="22"/>
                <w:highlight w:val="yellow"/>
                <w:lang w:val="et-EE"/>
              </w:rPr>
              <w:t>insert information</w:t>
            </w:r>
            <w:r w:rsidRPr="00A91ECF">
              <w:rPr>
                <w:rFonts w:asciiTheme="minorHAnsi" w:hAnsiTheme="minorHAnsi" w:cstheme="minorHAnsi"/>
                <w:sz w:val="22"/>
                <w:szCs w:val="22"/>
                <w:lang w:val="et-EE"/>
              </w:rPr>
              <w:t>]</w:t>
            </w:r>
          </w:p>
        </w:tc>
      </w:tr>
      <w:tr w:rsidR="00EA2A89" w:rsidRPr="00EB0027" w:rsidTr="0055663D">
        <w:trPr>
          <w:jc w:val="center"/>
        </w:trPr>
        <w:tc>
          <w:tcPr>
            <w:tcW w:w="4819" w:type="dxa"/>
            <w:shd w:val="clear" w:color="auto" w:fill="D9D9D9" w:themeFill="background1" w:themeFillShade="D9"/>
          </w:tcPr>
          <w:p w:rsidR="00EA2A89" w:rsidRPr="00EB0027" w:rsidRDefault="000E6510" w:rsidP="00962A0C">
            <w:pPr>
              <w:pStyle w:val="SLONormal"/>
              <w:spacing w:before="60" w:after="60"/>
              <w:jc w:val="left"/>
              <w:rPr>
                <w:rFonts w:asciiTheme="minorHAnsi" w:hAnsiTheme="minorHAnsi" w:cstheme="minorHAnsi"/>
                <w:sz w:val="22"/>
                <w:szCs w:val="22"/>
              </w:rPr>
            </w:pPr>
            <w:r w:rsidRPr="00EB0027">
              <w:rPr>
                <w:rFonts w:asciiTheme="minorHAnsi" w:hAnsiTheme="minorHAnsi" w:cstheme="minorHAnsi"/>
                <w:sz w:val="22"/>
                <w:szCs w:val="22"/>
              </w:rPr>
              <w:t>Registration number</w:t>
            </w:r>
            <w:r w:rsidR="00F56000" w:rsidRPr="00EB0027">
              <w:rPr>
                <w:rFonts w:asciiTheme="minorHAnsi" w:hAnsiTheme="minorHAnsi" w:cstheme="minorHAnsi"/>
                <w:sz w:val="22"/>
                <w:szCs w:val="22"/>
              </w:rPr>
              <w:t xml:space="preserve"> / identity code / date of birth</w:t>
            </w:r>
            <w:r w:rsidRPr="00EB0027">
              <w:rPr>
                <w:rFonts w:asciiTheme="minorHAnsi" w:hAnsiTheme="minorHAnsi" w:cstheme="minorHAnsi"/>
                <w:sz w:val="22"/>
                <w:szCs w:val="22"/>
              </w:rPr>
              <w:t>:</w:t>
            </w:r>
          </w:p>
        </w:tc>
        <w:tc>
          <w:tcPr>
            <w:tcW w:w="4819" w:type="dxa"/>
          </w:tcPr>
          <w:p w:rsidR="00EA2A89" w:rsidRPr="00EB0027" w:rsidRDefault="00A91ECF" w:rsidP="00962A0C">
            <w:pPr>
              <w:pStyle w:val="SLONormal"/>
              <w:spacing w:before="60" w:after="60"/>
              <w:jc w:val="left"/>
              <w:rPr>
                <w:rFonts w:asciiTheme="minorHAnsi" w:hAnsiTheme="minorHAnsi" w:cstheme="minorHAnsi"/>
                <w:sz w:val="22"/>
                <w:szCs w:val="22"/>
              </w:rPr>
            </w:pPr>
            <w:r w:rsidRPr="00A91ECF">
              <w:rPr>
                <w:rFonts w:asciiTheme="minorHAnsi" w:hAnsiTheme="minorHAnsi" w:cstheme="minorHAnsi"/>
                <w:sz w:val="22"/>
                <w:szCs w:val="22"/>
                <w:lang w:val="et-EE"/>
              </w:rPr>
              <w:t>[</w:t>
            </w:r>
            <w:r w:rsidRPr="00A91ECF">
              <w:rPr>
                <w:rFonts w:asciiTheme="minorHAnsi" w:hAnsiTheme="minorHAnsi" w:cstheme="minorHAnsi"/>
                <w:sz w:val="22"/>
                <w:szCs w:val="22"/>
                <w:highlight w:val="yellow"/>
                <w:lang w:val="et-EE"/>
              </w:rPr>
              <w:t>insert information</w:t>
            </w:r>
            <w:r w:rsidRPr="00A91ECF">
              <w:rPr>
                <w:rFonts w:asciiTheme="minorHAnsi" w:hAnsiTheme="minorHAnsi" w:cstheme="minorHAnsi"/>
                <w:sz w:val="22"/>
                <w:szCs w:val="22"/>
                <w:lang w:val="et-EE"/>
              </w:rPr>
              <w:t>]</w:t>
            </w:r>
          </w:p>
        </w:tc>
      </w:tr>
      <w:tr w:rsidR="000E6510" w:rsidRPr="00EB0027" w:rsidTr="0055663D">
        <w:trPr>
          <w:jc w:val="center"/>
        </w:trPr>
        <w:tc>
          <w:tcPr>
            <w:tcW w:w="4819" w:type="dxa"/>
            <w:shd w:val="clear" w:color="auto" w:fill="D9D9D9" w:themeFill="background1" w:themeFillShade="D9"/>
          </w:tcPr>
          <w:p w:rsidR="000E6510" w:rsidRPr="00EB0027" w:rsidRDefault="000E6510" w:rsidP="00962A0C">
            <w:pPr>
              <w:pStyle w:val="SLONormal"/>
              <w:spacing w:before="60" w:after="60"/>
              <w:jc w:val="left"/>
              <w:rPr>
                <w:rFonts w:asciiTheme="minorHAnsi" w:hAnsiTheme="minorHAnsi" w:cstheme="minorHAnsi"/>
                <w:sz w:val="22"/>
                <w:szCs w:val="22"/>
              </w:rPr>
            </w:pPr>
            <w:r w:rsidRPr="00EB0027">
              <w:rPr>
                <w:rFonts w:asciiTheme="minorHAnsi" w:hAnsiTheme="minorHAnsi" w:cstheme="minorHAnsi"/>
                <w:sz w:val="22"/>
                <w:szCs w:val="22"/>
              </w:rPr>
              <w:t>Registered address</w:t>
            </w:r>
            <w:r w:rsidR="00F56000" w:rsidRPr="00EB0027">
              <w:rPr>
                <w:rFonts w:asciiTheme="minorHAnsi" w:hAnsiTheme="minorHAnsi" w:cstheme="minorHAnsi"/>
                <w:sz w:val="22"/>
                <w:szCs w:val="22"/>
              </w:rPr>
              <w:t xml:space="preserve"> / residential address</w:t>
            </w:r>
            <w:r w:rsidRPr="00EB0027">
              <w:rPr>
                <w:rFonts w:asciiTheme="minorHAnsi" w:hAnsiTheme="minorHAnsi" w:cstheme="minorHAnsi"/>
                <w:sz w:val="22"/>
                <w:szCs w:val="22"/>
              </w:rPr>
              <w:t>:</w:t>
            </w:r>
          </w:p>
        </w:tc>
        <w:tc>
          <w:tcPr>
            <w:tcW w:w="4819" w:type="dxa"/>
          </w:tcPr>
          <w:p w:rsidR="000E6510" w:rsidRPr="00EB0027" w:rsidRDefault="00A91ECF" w:rsidP="00962A0C">
            <w:pPr>
              <w:pStyle w:val="SLONormal"/>
              <w:spacing w:before="60" w:after="60"/>
              <w:jc w:val="left"/>
              <w:rPr>
                <w:rFonts w:asciiTheme="minorHAnsi" w:hAnsiTheme="minorHAnsi" w:cstheme="minorHAnsi"/>
                <w:sz w:val="22"/>
                <w:szCs w:val="22"/>
              </w:rPr>
            </w:pPr>
            <w:r w:rsidRPr="00A91ECF">
              <w:rPr>
                <w:rFonts w:asciiTheme="minorHAnsi" w:hAnsiTheme="minorHAnsi" w:cstheme="minorHAnsi"/>
                <w:sz w:val="22"/>
                <w:szCs w:val="22"/>
                <w:lang w:val="et-EE"/>
              </w:rPr>
              <w:t>[</w:t>
            </w:r>
            <w:r w:rsidRPr="00A91ECF">
              <w:rPr>
                <w:rFonts w:asciiTheme="minorHAnsi" w:hAnsiTheme="minorHAnsi" w:cstheme="minorHAnsi"/>
                <w:sz w:val="22"/>
                <w:szCs w:val="22"/>
                <w:highlight w:val="yellow"/>
                <w:lang w:val="et-EE"/>
              </w:rPr>
              <w:t>insert information</w:t>
            </w:r>
            <w:r w:rsidRPr="00A91ECF">
              <w:rPr>
                <w:rFonts w:asciiTheme="minorHAnsi" w:hAnsiTheme="minorHAnsi" w:cstheme="minorHAnsi"/>
                <w:sz w:val="22"/>
                <w:szCs w:val="22"/>
                <w:lang w:val="et-EE"/>
              </w:rPr>
              <w:t>]</w:t>
            </w:r>
          </w:p>
        </w:tc>
      </w:tr>
      <w:tr w:rsidR="00E55237" w:rsidRPr="00EB0027" w:rsidTr="00E55237">
        <w:trPr>
          <w:jc w:val="center"/>
        </w:trPr>
        <w:tc>
          <w:tcPr>
            <w:tcW w:w="9638" w:type="dxa"/>
            <w:gridSpan w:val="2"/>
            <w:shd w:val="clear" w:color="auto" w:fill="auto"/>
          </w:tcPr>
          <w:p w:rsidR="00E55237" w:rsidRPr="00EB0027" w:rsidRDefault="00E55237" w:rsidP="00962A0C">
            <w:pPr>
              <w:pStyle w:val="SLONormal"/>
              <w:spacing w:before="60" w:after="60"/>
              <w:jc w:val="center"/>
              <w:rPr>
                <w:rFonts w:asciiTheme="minorHAnsi" w:hAnsiTheme="minorHAnsi" w:cstheme="minorHAnsi"/>
                <w:sz w:val="22"/>
                <w:szCs w:val="22"/>
              </w:rPr>
            </w:pPr>
            <w:r w:rsidRPr="00EB0027">
              <w:rPr>
                <w:rFonts w:asciiTheme="minorHAnsi" w:hAnsiTheme="minorHAnsi" w:cstheme="minorHAnsi"/>
                <w:sz w:val="22"/>
                <w:szCs w:val="22"/>
              </w:rPr>
              <w:t>represented by legal / authorised representative:</w:t>
            </w:r>
            <w:r w:rsidR="008F35C3" w:rsidRPr="00EB0027">
              <w:rPr>
                <w:rStyle w:val="FootnoteReference"/>
                <w:rFonts w:asciiTheme="minorHAnsi" w:hAnsiTheme="minorHAnsi" w:cstheme="minorHAnsi"/>
                <w:sz w:val="22"/>
                <w:szCs w:val="22"/>
              </w:rPr>
              <w:footnoteReference w:id="1"/>
            </w:r>
          </w:p>
        </w:tc>
      </w:tr>
      <w:tr w:rsidR="00435C0C" w:rsidRPr="00EB0027" w:rsidTr="00426E47">
        <w:trPr>
          <w:jc w:val="center"/>
        </w:trPr>
        <w:tc>
          <w:tcPr>
            <w:tcW w:w="9638" w:type="dxa"/>
            <w:gridSpan w:val="2"/>
            <w:shd w:val="clear" w:color="auto" w:fill="FFFFFF" w:themeFill="background1"/>
          </w:tcPr>
          <w:p w:rsidR="00435C0C" w:rsidRPr="00EB0027" w:rsidRDefault="00435C0C" w:rsidP="00435C0C">
            <w:pPr>
              <w:pStyle w:val="SLONormal"/>
              <w:spacing w:before="60" w:after="60"/>
              <w:jc w:val="center"/>
              <w:rPr>
                <w:rFonts w:asciiTheme="minorHAnsi" w:hAnsiTheme="minorHAnsi" w:cstheme="minorHAnsi"/>
                <w:sz w:val="22"/>
                <w:szCs w:val="22"/>
              </w:rPr>
            </w:pPr>
            <w:r w:rsidRPr="00EB0027">
              <w:rPr>
                <w:rFonts w:asciiTheme="minorHAnsi" w:hAnsiTheme="minorHAnsi" w:cstheme="minorHAnsi"/>
                <w:sz w:val="22"/>
                <w:szCs w:val="22"/>
              </w:rPr>
              <w:t>[</w:t>
            </w:r>
            <w:r w:rsidRPr="00EB0027">
              <w:rPr>
                <w:rFonts w:asciiTheme="minorHAnsi" w:hAnsiTheme="minorHAnsi" w:cstheme="minorHAnsi"/>
                <w:sz w:val="22"/>
                <w:szCs w:val="22"/>
                <w:highlight w:val="yellow"/>
              </w:rPr>
              <w:t>name and surname</w:t>
            </w:r>
            <w:r w:rsidRPr="00EB0027">
              <w:rPr>
                <w:rFonts w:asciiTheme="minorHAnsi" w:hAnsiTheme="minorHAnsi" w:cstheme="minorHAnsi"/>
                <w:sz w:val="22"/>
                <w:szCs w:val="22"/>
              </w:rPr>
              <w:t>]</w:t>
            </w:r>
          </w:p>
        </w:tc>
      </w:tr>
    </w:tbl>
    <w:p w:rsidR="008D68C1" w:rsidRPr="00EB0027" w:rsidRDefault="008D68C1" w:rsidP="00962A0C">
      <w:pPr>
        <w:pStyle w:val="SLONormal"/>
        <w:spacing w:before="0" w:after="0"/>
        <w:rPr>
          <w:rFonts w:asciiTheme="minorHAnsi" w:hAnsiTheme="minorHAnsi" w:cstheme="minorHAnsi"/>
          <w:sz w:val="22"/>
          <w:szCs w:val="22"/>
        </w:rPr>
      </w:pPr>
    </w:p>
    <w:p w:rsidR="008D68C1" w:rsidRPr="00EB0027" w:rsidRDefault="00661D18" w:rsidP="00460E0A">
      <w:pPr>
        <w:pStyle w:val="SLONormal"/>
        <w:spacing w:before="0" w:after="0"/>
        <w:rPr>
          <w:rFonts w:asciiTheme="minorHAnsi" w:hAnsiTheme="minorHAnsi" w:cstheme="minorHAnsi"/>
          <w:b/>
          <w:caps/>
          <w:sz w:val="22"/>
          <w:szCs w:val="22"/>
        </w:rPr>
      </w:pPr>
      <w:r w:rsidRPr="00EB0027">
        <w:rPr>
          <w:rFonts w:asciiTheme="minorHAnsi" w:hAnsiTheme="minorHAnsi" w:cstheme="minorHAnsi"/>
          <w:b/>
          <w:caps/>
          <w:sz w:val="22"/>
          <w:szCs w:val="22"/>
        </w:rPr>
        <w:t>The borrower</w:t>
      </w:r>
    </w:p>
    <w:p w:rsidR="008B0E50" w:rsidRPr="00EB0027" w:rsidRDefault="008B0E5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8B0E50" w:rsidRPr="00EB0027" w:rsidTr="0055663D">
        <w:trPr>
          <w:jc w:val="center"/>
        </w:trPr>
        <w:tc>
          <w:tcPr>
            <w:tcW w:w="4819" w:type="dxa"/>
            <w:shd w:val="clear" w:color="auto" w:fill="D9D9D9" w:themeFill="background1" w:themeFillShade="D9"/>
          </w:tcPr>
          <w:p w:rsidR="008B0E50" w:rsidRPr="00EB0027" w:rsidRDefault="00156EE2" w:rsidP="00962A0C">
            <w:pPr>
              <w:pStyle w:val="SLONormal"/>
              <w:spacing w:before="60" w:after="60"/>
              <w:jc w:val="left"/>
              <w:rPr>
                <w:rFonts w:asciiTheme="minorHAnsi" w:hAnsiTheme="minorHAnsi" w:cstheme="minorHAnsi"/>
                <w:sz w:val="22"/>
                <w:szCs w:val="22"/>
              </w:rPr>
            </w:pPr>
            <w:r w:rsidRPr="00EB0027">
              <w:rPr>
                <w:rFonts w:asciiTheme="minorHAnsi" w:hAnsiTheme="minorHAnsi" w:cstheme="minorHAnsi"/>
                <w:sz w:val="22"/>
                <w:szCs w:val="22"/>
              </w:rPr>
              <w:t>Company n</w:t>
            </w:r>
            <w:r w:rsidR="008B0E50" w:rsidRPr="00EB0027">
              <w:rPr>
                <w:rFonts w:asciiTheme="minorHAnsi" w:hAnsiTheme="minorHAnsi" w:cstheme="minorHAnsi"/>
                <w:sz w:val="22"/>
                <w:szCs w:val="22"/>
              </w:rPr>
              <w:t>ame:</w:t>
            </w:r>
          </w:p>
        </w:tc>
        <w:tc>
          <w:tcPr>
            <w:tcW w:w="4819" w:type="dxa"/>
          </w:tcPr>
          <w:p w:rsidR="008B0E50" w:rsidRPr="00EB0027" w:rsidRDefault="00A91ECF" w:rsidP="00962A0C">
            <w:pPr>
              <w:pStyle w:val="SLONormal"/>
              <w:spacing w:before="60" w:after="60"/>
              <w:jc w:val="left"/>
              <w:rPr>
                <w:rFonts w:asciiTheme="minorHAnsi" w:hAnsiTheme="minorHAnsi" w:cstheme="minorHAnsi"/>
                <w:sz w:val="22"/>
                <w:szCs w:val="22"/>
              </w:rPr>
            </w:pPr>
            <w:r w:rsidRPr="00A91ECF">
              <w:rPr>
                <w:rFonts w:asciiTheme="minorHAnsi" w:hAnsiTheme="minorHAnsi" w:cstheme="minorHAnsi"/>
                <w:sz w:val="22"/>
                <w:szCs w:val="22"/>
                <w:lang w:val="et-EE"/>
              </w:rPr>
              <w:t>[</w:t>
            </w:r>
            <w:r w:rsidRPr="00A91ECF">
              <w:rPr>
                <w:rFonts w:asciiTheme="minorHAnsi" w:hAnsiTheme="minorHAnsi" w:cstheme="minorHAnsi"/>
                <w:sz w:val="22"/>
                <w:szCs w:val="22"/>
                <w:highlight w:val="yellow"/>
                <w:lang w:val="et-EE"/>
              </w:rPr>
              <w:t>insert information</w:t>
            </w:r>
            <w:r w:rsidRPr="00A91ECF">
              <w:rPr>
                <w:rFonts w:asciiTheme="minorHAnsi" w:hAnsiTheme="minorHAnsi" w:cstheme="minorHAnsi"/>
                <w:sz w:val="22"/>
                <w:szCs w:val="22"/>
                <w:lang w:val="et-EE"/>
              </w:rPr>
              <w:t>]</w:t>
            </w:r>
          </w:p>
        </w:tc>
      </w:tr>
      <w:tr w:rsidR="008B0E50" w:rsidRPr="00EB0027" w:rsidTr="0055663D">
        <w:trPr>
          <w:jc w:val="center"/>
        </w:trPr>
        <w:tc>
          <w:tcPr>
            <w:tcW w:w="4819" w:type="dxa"/>
            <w:shd w:val="clear" w:color="auto" w:fill="D9D9D9" w:themeFill="background1" w:themeFillShade="D9"/>
          </w:tcPr>
          <w:p w:rsidR="008B0E50" w:rsidRPr="00EB0027" w:rsidRDefault="008B0E50" w:rsidP="00962A0C">
            <w:pPr>
              <w:pStyle w:val="SLONormal"/>
              <w:spacing w:before="60" w:after="60"/>
              <w:jc w:val="left"/>
              <w:rPr>
                <w:rFonts w:asciiTheme="minorHAnsi" w:hAnsiTheme="minorHAnsi" w:cstheme="minorHAnsi"/>
                <w:sz w:val="22"/>
                <w:szCs w:val="22"/>
              </w:rPr>
            </w:pPr>
            <w:r w:rsidRPr="00EB0027">
              <w:rPr>
                <w:rFonts w:asciiTheme="minorHAnsi" w:hAnsiTheme="minorHAnsi" w:cstheme="minorHAnsi"/>
                <w:sz w:val="22"/>
                <w:szCs w:val="22"/>
              </w:rPr>
              <w:t>Registration number:</w:t>
            </w:r>
          </w:p>
        </w:tc>
        <w:tc>
          <w:tcPr>
            <w:tcW w:w="4819" w:type="dxa"/>
          </w:tcPr>
          <w:p w:rsidR="008B0E50" w:rsidRPr="00EB0027" w:rsidRDefault="00A91ECF" w:rsidP="00962A0C">
            <w:pPr>
              <w:pStyle w:val="SLONormal"/>
              <w:spacing w:before="60" w:after="60"/>
              <w:jc w:val="left"/>
              <w:rPr>
                <w:rFonts w:asciiTheme="minorHAnsi" w:hAnsiTheme="minorHAnsi" w:cstheme="minorHAnsi"/>
                <w:sz w:val="22"/>
                <w:szCs w:val="22"/>
              </w:rPr>
            </w:pPr>
            <w:r w:rsidRPr="00A91ECF">
              <w:rPr>
                <w:rFonts w:asciiTheme="minorHAnsi" w:hAnsiTheme="minorHAnsi" w:cstheme="minorHAnsi"/>
                <w:sz w:val="22"/>
                <w:szCs w:val="22"/>
                <w:lang w:val="et-EE"/>
              </w:rPr>
              <w:t>[</w:t>
            </w:r>
            <w:r w:rsidRPr="00A91ECF">
              <w:rPr>
                <w:rFonts w:asciiTheme="minorHAnsi" w:hAnsiTheme="minorHAnsi" w:cstheme="minorHAnsi"/>
                <w:sz w:val="22"/>
                <w:szCs w:val="22"/>
                <w:highlight w:val="yellow"/>
                <w:lang w:val="et-EE"/>
              </w:rPr>
              <w:t>insert information</w:t>
            </w:r>
            <w:r w:rsidRPr="00A91ECF">
              <w:rPr>
                <w:rFonts w:asciiTheme="minorHAnsi" w:hAnsiTheme="minorHAnsi" w:cstheme="minorHAnsi"/>
                <w:sz w:val="22"/>
                <w:szCs w:val="22"/>
                <w:lang w:val="et-EE"/>
              </w:rPr>
              <w:t>]</w:t>
            </w:r>
          </w:p>
        </w:tc>
      </w:tr>
      <w:tr w:rsidR="008B0E50" w:rsidRPr="00EB0027" w:rsidTr="0055663D">
        <w:trPr>
          <w:jc w:val="center"/>
        </w:trPr>
        <w:tc>
          <w:tcPr>
            <w:tcW w:w="4819" w:type="dxa"/>
            <w:shd w:val="clear" w:color="auto" w:fill="D9D9D9" w:themeFill="background1" w:themeFillShade="D9"/>
          </w:tcPr>
          <w:p w:rsidR="008B0E50" w:rsidRPr="00EB0027" w:rsidRDefault="008B0E50" w:rsidP="00962A0C">
            <w:pPr>
              <w:pStyle w:val="SLONormal"/>
              <w:spacing w:before="60" w:after="60"/>
              <w:jc w:val="left"/>
              <w:rPr>
                <w:rFonts w:asciiTheme="minorHAnsi" w:hAnsiTheme="minorHAnsi" w:cstheme="minorHAnsi"/>
                <w:sz w:val="22"/>
                <w:szCs w:val="22"/>
              </w:rPr>
            </w:pPr>
            <w:r w:rsidRPr="00EB0027">
              <w:rPr>
                <w:rFonts w:asciiTheme="minorHAnsi" w:hAnsiTheme="minorHAnsi" w:cstheme="minorHAnsi"/>
                <w:sz w:val="22"/>
                <w:szCs w:val="22"/>
              </w:rPr>
              <w:t>Registered address:</w:t>
            </w:r>
          </w:p>
        </w:tc>
        <w:tc>
          <w:tcPr>
            <w:tcW w:w="4819" w:type="dxa"/>
          </w:tcPr>
          <w:p w:rsidR="008B0E50" w:rsidRPr="00EB0027" w:rsidRDefault="00A91ECF" w:rsidP="00962A0C">
            <w:pPr>
              <w:pStyle w:val="SLONormal"/>
              <w:spacing w:before="60" w:after="60"/>
              <w:jc w:val="left"/>
              <w:rPr>
                <w:rFonts w:asciiTheme="minorHAnsi" w:hAnsiTheme="minorHAnsi" w:cstheme="minorHAnsi"/>
                <w:sz w:val="22"/>
                <w:szCs w:val="22"/>
              </w:rPr>
            </w:pPr>
            <w:r w:rsidRPr="00A91ECF">
              <w:rPr>
                <w:rFonts w:asciiTheme="minorHAnsi" w:hAnsiTheme="minorHAnsi" w:cstheme="minorHAnsi"/>
                <w:sz w:val="22"/>
                <w:szCs w:val="22"/>
                <w:lang w:val="et-EE"/>
              </w:rPr>
              <w:t>[</w:t>
            </w:r>
            <w:r w:rsidRPr="00A91ECF">
              <w:rPr>
                <w:rFonts w:asciiTheme="minorHAnsi" w:hAnsiTheme="minorHAnsi" w:cstheme="minorHAnsi"/>
                <w:sz w:val="22"/>
                <w:szCs w:val="22"/>
                <w:highlight w:val="yellow"/>
                <w:lang w:val="et-EE"/>
              </w:rPr>
              <w:t>insert information</w:t>
            </w:r>
            <w:r w:rsidRPr="00A91ECF">
              <w:rPr>
                <w:rFonts w:asciiTheme="minorHAnsi" w:hAnsiTheme="minorHAnsi" w:cstheme="minorHAnsi"/>
                <w:sz w:val="22"/>
                <w:szCs w:val="22"/>
                <w:lang w:val="et-EE"/>
              </w:rPr>
              <w:t>]</w:t>
            </w:r>
          </w:p>
        </w:tc>
      </w:tr>
      <w:tr w:rsidR="008B0E50" w:rsidRPr="00EB0027" w:rsidTr="0055663D">
        <w:trPr>
          <w:jc w:val="center"/>
        </w:trPr>
        <w:tc>
          <w:tcPr>
            <w:tcW w:w="9638" w:type="dxa"/>
            <w:gridSpan w:val="2"/>
            <w:shd w:val="clear" w:color="auto" w:fill="auto"/>
          </w:tcPr>
          <w:p w:rsidR="008B0E50" w:rsidRPr="00EB0027" w:rsidRDefault="008B0E50" w:rsidP="00962A0C">
            <w:pPr>
              <w:pStyle w:val="SLONormal"/>
              <w:spacing w:before="60" w:after="60"/>
              <w:jc w:val="center"/>
              <w:rPr>
                <w:rFonts w:asciiTheme="minorHAnsi" w:hAnsiTheme="minorHAnsi" w:cstheme="minorHAnsi"/>
                <w:sz w:val="22"/>
                <w:szCs w:val="22"/>
              </w:rPr>
            </w:pPr>
            <w:r w:rsidRPr="00EB0027">
              <w:rPr>
                <w:rFonts w:asciiTheme="minorHAnsi" w:hAnsiTheme="minorHAnsi" w:cstheme="minorHAnsi"/>
                <w:sz w:val="22"/>
                <w:szCs w:val="22"/>
              </w:rPr>
              <w:t>represented by legal / authorised representative:</w:t>
            </w:r>
          </w:p>
        </w:tc>
      </w:tr>
      <w:tr w:rsidR="00435C0C" w:rsidRPr="00EB0027" w:rsidTr="0055663D">
        <w:trPr>
          <w:jc w:val="center"/>
        </w:trPr>
        <w:tc>
          <w:tcPr>
            <w:tcW w:w="9638" w:type="dxa"/>
            <w:gridSpan w:val="2"/>
            <w:shd w:val="clear" w:color="auto" w:fill="auto"/>
          </w:tcPr>
          <w:p w:rsidR="00435C0C" w:rsidRPr="00EB0027" w:rsidRDefault="00435C0C" w:rsidP="00962A0C">
            <w:pPr>
              <w:pStyle w:val="SLONormal"/>
              <w:spacing w:before="60" w:after="60"/>
              <w:jc w:val="center"/>
              <w:rPr>
                <w:rFonts w:asciiTheme="minorHAnsi" w:hAnsiTheme="minorHAnsi" w:cstheme="minorHAnsi"/>
                <w:sz w:val="22"/>
                <w:szCs w:val="22"/>
              </w:rPr>
            </w:pPr>
            <w:r w:rsidRPr="00EB0027">
              <w:rPr>
                <w:rFonts w:asciiTheme="minorHAnsi" w:hAnsiTheme="minorHAnsi" w:cstheme="minorHAnsi"/>
                <w:sz w:val="22"/>
                <w:szCs w:val="22"/>
              </w:rPr>
              <w:t>[</w:t>
            </w:r>
            <w:r w:rsidRPr="00EB0027">
              <w:rPr>
                <w:rFonts w:asciiTheme="minorHAnsi" w:hAnsiTheme="minorHAnsi" w:cstheme="minorHAnsi"/>
                <w:sz w:val="22"/>
                <w:szCs w:val="22"/>
                <w:highlight w:val="yellow"/>
              </w:rPr>
              <w:t>name and surname</w:t>
            </w:r>
            <w:r w:rsidRPr="00EB0027">
              <w:rPr>
                <w:rFonts w:asciiTheme="minorHAnsi" w:hAnsiTheme="minorHAnsi" w:cstheme="minorHAnsi"/>
                <w:sz w:val="22"/>
                <w:szCs w:val="22"/>
              </w:rPr>
              <w:t>]</w:t>
            </w:r>
          </w:p>
        </w:tc>
      </w:tr>
    </w:tbl>
    <w:p w:rsidR="008B0E50" w:rsidRPr="00EB0027" w:rsidRDefault="008B0E50" w:rsidP="00661D18">
      <w:pPr>
        <w:pStyle w:val="SLONormal"/>
        <w:spacing w:before="0" w:after="0"/>
        <w:rPr>
          <w:rFonts w:asciiTheme="minorHAnsi" w:hAnsiTheme="minorHAnsi" w:cstheme="minorHAnsi"/>
          <w:sz w:val="22"/>
          <w:szCs w:val="22"/>
        </w:rPr>
      </w:pPr>
    </w:p>
    <w:p w:rsidR="00E24473" w:rsidRPr="00EB0027" w:rsidRDefault="00E24473" w:rsidP="001A52B7">
      <w:pPr>
        <w:pStyle w:val="SLONormal"/>
        <w:spacing w:before="0" w:after="0"/>
        <w:rPr>
          <w:rFonts w:asciiTheme="minorHAnsi" w:hAnsiTheme="minorHAnsi" w:cstheme="minorHAnsi"/>
          <w:sz w:val="22"/>
          <w:szCs w:val="22"/>
        </w:rPr>
      </w:pPr>
      <w:r w:rsidRPr="00EB0027">
        <w:rPr>
          <w:rFonts w:asciiTheme="minorHAnsi" w:hAnsiTheme="minorHAnsi" w:cstheme="minorHAnsi"/>
          <w:sz w:val="22"/>
          <w:szCs w:val="22"/>
        </w:rPr>
        <w:t>T</w:t>
      </w:r>
      <w:r w:rsidR="00661D18" w:rsidRPr="00EB0027">
        <w:rPr>
          <w:rFonts w:asciiTheme="minorHAnsi" w:hAnsiTheme="minorHAnsi" w:cstheme="minorHAnsi"/>
          <w:sz w:val="22"/>
          <w:szCs w:val="22"/>
        </w:rPr>
        <w:t>he Lender and the Borrower</w:t>
      </w:r>
      <w:r w:rsidRPr="00EB0027">
        <w:rPr>
          <w:rFonts w:asciiTheme="minorHAnsi" w:hAnsiTheme="minorHAnsi" w:cstheme="minorHAnsi"/>
          <w:sz w:val="22"/>
          <w:szCs w:val="22"/>
        </w:rPr>
        <w:t xml:space="preserve"> collectively referred to as the “</w:t>
      </w:r>
      <w:r w:rsidRPr="00EB0027">
        <w:rPr>
          <w:rFonts w:asciiTheme="minorHAnsi" w:hAnsiTheme="minorHAnsi" w:cstheme="minorHAnsi"/>
          <w:b/>
          <w:sz w:val="22"/>
          <w:szCs w:val="22"/>
        </w:rPr>
        <w:t>Parties</w:t>
      </w:r>
      <w:r w:rsidRPr="00EB0027">
        <w:rPr>
          <w:rFonts w:asciiTheme="minorHAnsi" w:hAnsiTheme="minorHAnsi" w:cstheme="minorHAnsi"/>
          <w:sz w:val="22"/>
          <w:szCs w:val="22"/>
        </w:rPr>
        <w:t>” and individually a “</w:t>
      </w:r>
      <w:r w:rsidRPr="00EB0027">
        <w:rPr>
          <w:rFonts w:asciiTheme="minorHAnsi" w:hAnsiTheme="minorHAnsi" w:cstheme="minorHAnsi"/>
          <w:b/>
          <w:sz w:val="22"/>
          <w:szCs w:val="22"/>
        </w:rPr>
        <w:t>Party</w:t>
      </w:r>
      <w:r w:rsidRPr="00EB0027">
        <w:rPr>
          <w:rFonts w:asciiTheme="minorHAnsi" w:hAnsiTheme="minorHAnsi" w:cstheme="minorHAnsi"/>
          <w:sz w:val="22"/>
          <w:szCs w:val="22"/>
        </w:rPr>
        <w:t>”,</w:t>
      </w:r>
      <w:r w:rsidR="00E801A8">
        <w:rPr>
          <w:rFonts w:asciiTheme="minorHAnsi" w:hAnsiTheme="minorHAnsi" w:cstheme="minorHAnsi"/>
          <w:sz w:val="22"/>
          <w:szCs w:val="22"/>
        </w:rPr>
        <w:t xml:space="preserve"> conclude</w:t>
      </w:r>
      <w:r w:rsidR="005142FE" w:rsidRPr="00EB0027">
        <w:rPr>
          <w:rFonts w:asciiTheme="minorHAnsi" w:hAnsiTheme="minorHAnsi" w:cstheme="minorHAnsi"/>
          <w:sz w:val="22"/>
          <w:szCs w:val="22"/>
        </w:rPr>
        <w:t xml:space="preserve"> the following Agreement:</w:t>
      </w:r>
    </w:p>
    <w:p w:rsidR="00D55A2B" w:rsidRPr="00EB0027" w:rsidRDefault="00D55A2B" w:rsidP="001A52B7">
      <w:pPr>
        <w:jc w:val="both"/>
        <w:rPr>
          <w:rFonts w:asciiTheme="minorHAnsi" w:eastAsia="Times New Roman" w:hAnsiTheme="minorHAnsi" w:cstheme="minorHAnsi"/>
          <w:lang w:val="en-US"/>
        </w:rPr>
      </w:pPr>
    </w:p>
    <w:p w:rsidR="001A52B7" w:rsidRPr="00EB0027" w:rsidRDefault="001A52B7" w:rsidP="001A52B7">
      <w:pPr>
        <w:pStyle w:val="SLONormal"/>
        <w:numPr>
          <w:ilvl w:val="0"/>
          <w:numId w:val="30"/>
        </w:numPr>
        <w:spacing w:before="0" w:after="0"/>
        <w:ind w:left="284" w:hanging="284"/>
        <w:rPr>
          <w:rFonts w:asciiTheme="minorHAnsi" w:hAnsiTheme="minorHAnsi" w:cstheme="minorHAnsi"/>
          <w:b/>
          <w:caps/>
          <w:sz w:val="22"/>
          <w:szCs w:val="22"/>
          <w:lang w:val="en-US"/>
        </w:rPr>
      </w:pPr>
      <w:r w:rsidRPr="00EB0027">
        <w:rPr>
          <w:rFonts w:asciiTheme="minorHAnsi" w:hAnsiTheme="minorHAnsi" w:cstheme="minorHAnsi"/>
          <w:b/>
          <w:caps/>
          <w:sz w:val="22"/>
          <w:szCs w:val="22"/>
          <w:lang w:val="en-US"/>
        </w:rPr>
        <w:t>Definitions</w:t>
      </w:r>
    </w:p>
    <w:p w:rsidR="001A52B7" w:rsidRPr="00EB0027" w:rsidRDefault="001A52B7" w:rsidP="001A52B7">
      <w:pPr>
        <w:pStyle w:val="SLONormal"/>
        <w:spacing w:before="0" w:after="0"/>
        <w:rPr>
          <w:rFonts w:asciiTheme="minorHAnsi" w:hAnsiTheme="minorHAnsi" w:cstheme="minorHAnsi"/>
          <w:sz w:val="22"/>
          <w:szCs w:val="22"/>
          <w:lang w:val="en-US"/>
        </w:rPr>
      </w:pPr>
    </w:p>
    <w:p w:rsidR="001A52B7" w:rsidRPr="00EB0027" w:rsidRDefault="00A61A38" w:rsidP="001A52B7">
      <w:pPr>
        <w:pStyle w:val="SLONormal"/>
        <w:spacing w:before="0" w:after="0"/>
        <w:rPr>
          <w:rFonts w:asciiTheme="minorHAnsi" w:hAnsiTheme="minorHAnsi" w:cstheme="minorHAnsi"/>
          <w:sz w:val="22"/>
          <w:szCs w:val="22"/>
          <w:lang w:val="en-US"/>
        </w:rPr>
      </w:pPr>
      <w:bookmarkStart w:id="0" w:name="_Hlk518631557"/>
      <w:r>
        <w:rPr>
          <w:rFonts w:asciiTheme="minorHAnsi" w:hAnsiTheme="minorHAnsi" w:cstheme="minorHAnsi"/>
          <w:sz w:val="22"/>
          <w:szCs w:val="22"/>
          <w:lang w:val="en-US"/>
        </w:rPr>
        <w:t>The terms used in the</w:t>
      </w:r>
      <w:r w:rsidR="001A52B7" w:rsidRPr="00EB0027">
        <w:rPr>
          <w:rFonts w:asciiTheme="minorHAnsi" w:hAnsiTheme="minorHAnsi" w:cstheme="minorHAnsi"/>
          <w:sz w:val="22"/>
          <w:szCs w:val="22"/>
          <w:lang w:val="en-US"/>
        </w:rPr>
        <w:t xml:space="preserve"> Agreement shall have the following meanings:</w:t>
      </w:r>
    </w:p>
    <w:p w:rsidR="001A52B7" w:rsidRPr="00EB0027" w:rsidRDefault="001A52B7" w:rsidP="001A52B7">
      <w:pPr>
        <w:pStyle w:val="SLONormal"/>
        <w:spacing w:before="0" w:after="0"/>
        <w:rPr>
          <w:rFonts w:asciiTheme="minorHAnsi" w:hAnsiTheme="minorHAnsi" w:cstheme="minorHAnsi"/>
          <w:sz w:val="22"/>
          <w:szCs w:val="22"/>
          <w:lang w:val="en-US"/>
        </w:rPr>
      </w:pPr>
    </w:p>
    <w:tbl>
      <w:tblPr>
        <w:tblStyle w:val="TableGrid1"/>
        <w:tblW w:w="9638" w:type="dxa"/>
        <w:jc w:val="center"/>
        <w:tblLook w:val="04A0" w:firstRow="1" w:lastRow="0" w:firstColumn="1" w:lastColumn="0" w:noHBand="0" w:noVBand="1"/>
      </w:tblPr>
      <w:tblGrid>
        <w:gridCol w:w="3681"/>
        <w:gridCol w:w="5957"/>
      </w:tblGrid>
      <w:tr w:rsidR="001A52B7" w:rsidRPr="001A52B7" w:rsidTr="00CB683C">
        <w:trPr>
          <w:jc w:val="center"/>
        </w:trPr>
        <w:tc>
          <w:tcPr>
            <w:tcW w:w="3681" w:type="dxa"/>
            <w:shd w:val="clear" w:color="auto" w:fill="D9D9D9" w:themeFill="background1" w:themeFillShade="D9"/>
          </w:tcPr>
          <w:p w:rsidR="001A52B7" w:rsidRPr="001A52B7" w:rsidRDefault="00026C14" w:rsidP="001A52B7">
            <w:pPr>
              <w:spacing w:before="60" w:after="60"/>
              <w:jc w:val="both"/>
              <w:rPr>
                <w:rFonts w:asciiTheme="minorHAnsi" w:eastAsia="Times New Roman" w:hAnsiTheme="minorHAnsi" w:cstheme="minorHAnsi"/>
                <w:b/>
                <w:lang w:val="en-GB"/>
              </w:rPr>
            </w:pPr>
            <w:bookmarkStart w:id="1" w:name="_Hlk518631577"/>
            <w:r w:rsidRPr="00EB0027">
              <w:rPr>
                <w:rFonts w:asciiTheme="minorHAnsi" w:eastAsia="Times New Roman" w:hAnsiTheme="minorHAnsi" w:cstheme="minorHAnsi"/>
                <w:b/>
                <w:lang w:val="en-GB"/>
              </w:rPr>
              <w:t>Loan</w:t>
            </w:r>
          </w:p>
        </w:tc>
        <w:tc>
          <w:tcPr>
            <w:tcW w:w="5957" w:type="dxa"/>
          </w:tcPr>
          <w:p w:rsidR="001A52B7" w:rsidRPr="001A52B7" w:rsidRDefault="00026C14" w:rsidP="001A52B7">
            <w:pPr>
              <w:spacing w:before="60" w:after="60"/>
              <w:jc w:val="both"/>
              <w:rPr>
                <w:rFonts w:asciiTheme="minorHAnsi" w:eastAsia="Times New Roman" w:hAnsiTheme="minorHAnsi" w:cstheme="minorHAnsi"/>
                <w:lang w:val="en-GB"/>
              </w:rPr>
            </w:pPr>
            <w:r w:rsidRPr="00EB0027">
              <w:rPr>
                <w:rFonts w:asciiTheme="minorHAnsi" w:eastAsia="Times New Roman" w:hAnsiTheme="minorHAnsi" w:cstheme="minorHAnsi"/>
                <w:lang w:val="en-US"/>
              </w:rPr>
              <w:t>EUR [</w:t>
            </w:r>
            <w:r w:rsidRPr="00EB0027">
              <w:rPr>
                <w:rFonts w:asciiTheme="minorHAnsi" w:eastAsia="Times New Roman" w:hAnsiTheme="minorHAnsi" w:cstheme="minorHAnsi"/>
                <w:highlight w:val="yellow"/>
                <w:lang w:val="en-US"/>
              </w:rPr>
              <w:t>number</w:t>
            </w:r>
            <w:r w:rsidRPr="00EB0027">
              <w:rPr>
                <w:rFonts w:asciiTheme="minorHAnsi" w:eastAsia="Times New Roman" w:hAnsiTheme="minorHAnsi" w:cstheme="minorHAnsi"/>
                <w:lang w:val="en-US"/>
              </w:rPr>
              <w:t>].</w:t>
            </w:r>
          </w:p>
        </w:tc>
      </w:tr>
      <w:tr w:rsidR="00553032" w:rsidRPr="00EB0027" w:rsidTr="00CB683C">
        <w:trPr>
          <w:jc w:val="center"/>
        </w:trPr>
        <w:tc>
          <w:tcPr>
            <w:tcW w:w="3681" w:type="dxa"/>
            <w:shd w:val="clear" w:color="auto" w:fill="D9D9D9" w:themeFill="background1" w:themeFillShade="D9"/>
          </w:tcPr>
          <w:p w:rsidR="00553032" w:rsidRPr="00EB0027" w:rsidRDefault="00034258" w:rsidP="001A52B7">
            <w:pPr>
              <w:spacing w:before="60" w:after="60"/>
              <w:jc w:val="both"/>
              <w:rPr>
                <w:rFonts w:asciiTheme="minorHAnsi" w:eastAsia="Times New Roman" w:hAnsiTheme="minorHAnsi" w:cstheme="minorHAnsi"/>
                <w:b/>
                <w:lang w:val="en-GB"/>
              </w:rPr>
            </w:pPr>
            <w:r w:rsidRPr="00EB0027">
              <w:rPr>
                <w:rFonts w:asciiTheme="minorHAnsi" w:eastAsia="Times New Roman" w:hAnsiTheme="minorHAnsi" w:cstheme="minorHAnsi"/>
                <w:b/>
                <w:lang w:val="en-GB"/>
              </w:rPr>
              <w:t>Interest</w:t>
            </w:r>
          </w:p>
        </w:tc>
        <w:tc>
          <w:tcPr>
            <w:tcW w:w="5957" w:type="dxa"/>
          </w:tcPr>
          <w:p w:rsidR="00553032" w:rsidRPr="00EB0027" w:rsidRDefault="00034258" w:rsidP="001A52B7">
            <w:pPr>
              <w:spacing w:before="60" w:after="60"/>
              <w:jc w:val="both"/>
              <w:rPr>
                <w:rFonts w:asciiTheme="minorHAnsi" w:eastAsia="Times New Roman" w:hAnsiTheme="minorHAnsi" w:cstheme="minorHAnsi"/>
                <w:lang w:val="en-US"/>
              </w:rPr>
            </w:pPr>
            <w:r w:rsidRPr="00EB0027">
              <w:rPr>
                <w:rFonts w:asciiTheme="minorHAnsi" w:eastAsia="Times New Roman" w:hAnsiTheme="minorHAnsi" w:cstheme="minorHAnsi"/>
                <w:lang w:val="en-US"/>
              </w:rPr>
              <w:t>[</w:t>
            </w:r>
            <w:r w:rsidRPr="00EB0027">
              <w:rPr>
                <w:rFonts w:asciiTheme="minorHAnsi" w:eastAsia="Times New Roman" w:hAnsiTheme="minorHAnsi" w:cstheme="minorHAnsi"/>
                <w:highlight w:val="yellow"/>
                <w:lang w:val="en-US"/>
              </w:rPr>
              <w:t>number</w:t>
            </w:r>
            <w:r w:rsidRPr="00EB0027">
              <w:rPr>
                <w:rFonts w:asciiTheme="minorHAnsi" w:eastAsia="Times New Roman" w:hAnsiTheme="minorHAnsi" w:cstheme="minorHAnsi"/>
                <w:lang w:val="en-US"/>
              </w:rPr>
              <w:t>]% per annum from the outstanding amount of the Loan.</w:t>
            </w:r>
          </w:p>
        </w:tc>
      </w:tr>
      <w:tr w:rsidR="00494034" w:rsidRPr="001A52B7" w:rsidTr="00CB683C">
        <w:trPr>
          <w:jc w:val="center"/>
        </w:trPr>
        <w:tc>
          <w:tcPr>
            <w:tcW w:w="3681" w:type="dxa"/>
            <w:shd w:val="clear" w:color="auto" w:fill="D9D9D9" w:themeFill="background1" w:themeFillShade="D9"/>
          </w:tcPr>
          <w:p w:rsidR="00494034" w:rsidRPr="00EB0027" w:rsidRDefault="00494034" w:rsidP="001A52B7">
            <w:pPr>
              <w:spacing w:before="60" w:after="60"/>
              <w:jc w:val="both"/>
              <w:rPr>
                <w:rFonts w:asciiTheme="minorHAnsi" w:eastAsia="Times New Roman" w:hAnsiTheme="minorHAnsi" w:cstheme="minorHAnsi"/>
                <w:b/>
                <w:lang w:val="en-GB"/>
              </w:rPr>
            </w:pPr>
            <w:r w:rsidRPr="00EB0027">
              <w:rPr>
                <w:rFonts w:asciiTheme="minorHAnsi" w:eastAsia="Times New Roman" w:hAnsiTheme="minorHAnsi" w:cstheme="minorHAnsi"/>
                <w:b/>
                <w:lang w:val="en-GB"/>
              </w:rPr>
              <w:t>Disbursement Date</w:t>
            </w:r>
          </w:p>
        </w:tc>
        <w:tc>
          <w:tcPr>
            <w:tcW w:w="5957" w:type="dxa"/>
          </w:tcPr>
          <w:p w:rsidR="00494034" w:rsidRPr="00EB0027" w:rsidRDefault="00494034" w:rsidP="001A52B7">
            <w:pPr>
              <w:spacing w:before="60" w:after="60"/>
              <w:jc w:val="both"/>
              <w:rPr>
                <w:rFonts w:asciiTheme="minorHAnsi" w:eastAsia="Times New Roman" w:hAnsiTheme="minorHAnsi" w:cstheme="minorHAnsi"/>
                <w:lang w:val="en-GB"/>
              </w:rPr>
            </w:pPr>
            <w:r w:rsidRPr="00EB0027">
              <w:rPr>
                <w:rFonts w:asciiTheme="minorHAnsi" w:eastAsia="Times New Roman" w:hAnsiTheme="minorHAnsi" w:cstheme="minorHAnsi"/>
                <w:lang w:val="en-GB"/>
              </w:rPr>
              <w:t>[</w:t>
            </w:r>
            <w:r w:rsidRPr="00EB0027">
              <w:rPr>
                <w:rFonts w:asciiTheme="minorHAnsi" w:eastAsia="Times New Roman" w:hAnsiTheme="minorHAnsi" w:cstheme="minorHAnsi"/>
                <w:highlight w:val="yellow"/>
                <w:lang w:val="en-GB"/>
              </w:rPr>
              <w:t>date</w:t>
            </w:r>
            <w:r w:rsidRPr="00EB0027">
              <w:rPr>
                <w:rFonts w:asciiTheme="minorHAnsi" w:eastAsia="Times New Roman" w:hAnsiTheme="minorHAnsi" w:cstheme="minorHAnsi"/>
                <w:lang w:val="en-GB"/>
              </w:rPr>
              <w:t>].</w:t>
            </w:r>
          </w:p>
        </w:tc>
      </w:tr>
      <w:tr w:rsidR="00494034" w:rsidRPr="001A52B7" w:rsidTr="00CB683C">
        <w:trPr>
          <w:jc w:val="center"/>
        </w:trPr>
        <w:tc>
          <w:tcPr>
            <w:tcW w:w="3681" w:type="dxa"/>
            <w:shd w:val="clear" w:color="auto" w:fill="D9D9D9" w:themeFill="background1" w:themeFillShade="D9"/>
          </w:tcPr>
          <w:p w:rsidR="00494034" w:rsidRPr="00EB0027" w:rsidRDefault="00494034" w:rsidP="001A52B7">
            <w:pPr>
              <w:spacing w:before="60" w:after="60"/>
              <w:jc w:val="both"/>
              <w:rPr>
                <w:rFonts w:asciiTheme="minorHAnsi" w:eastAsia="Times New Roman" w:hAnsiTheme="minorHAnsi" w:cstheme="minorHAnsi"/>
                <w:b/>
                <w:lang w:val="en-GB"/>
              </w:rPr>
            </w:pPr>
            <w:r w:rsidRPr="00EB0027">
              <w:rPr>
                <w:rFonts w:asciiTheme="minorHAnsi" w:eastAsia="Times New Roman" w:hAnsiTheme="minorHAnsi" w:cstheme="minorHAnsi"/>
                <w:b/>
                <w:lang w:val="en-GB"/>
              </w:rPr>
              <w:t>Repayment Date</w:t>
            </w:r>
          </w:p>
        </w:tc>
        <w:tc>
          <w:tcPr>
            <w:tcW w:w="5957" w:type="dxa"/>
          </w:tcPr>
          <w:p w:rsidR="00494034" w:rsidRPr="00EB0027" w:rsidRDefault="00494034" w:rsidP="001A52B7">
            <w:pPr>
              <w:spacing w:before="60" w:after="60"/>
              <w:jc w:val="both"/>
              <w:rPr>
                <w:rFonts w:asciiTheme="minorHAnsi" w:eastAsia="Times New Roman" w:hAnsiTheme="minorHAnsi" w:cstheme="minorHAnsi"/>
                <w:lang w:val="en-GB"/>
              </w:rPr>
            </w:pPr>
            <w:r w:rsidRPr="00EB0027">
              <w:rPr>
                <w:rFonts w:asciiTheme="minorHAnsi" w:eastAsia="Times New Roman" w:hAnsiTheme="minorHAnsi" w:cstheme="minorHAnsi"/>
                <w:lang w:val="en-GB"/>
              </w:rPr>
              <w:t>[</w:t>
            </w:r>
            <w:r w:rsidRPr="00EB0027">
              <w:rPr>
                <w:rFonts w:asciiTheme="minorHAnsi" w:eastAsia="Times New Roman" w:hAnsiTheme="minorHAnsi" w:cstheme="minorHAnsi"/>
                <w:highlight w:val="yellow"/>
                <w:lang w:val="en-GB"/>
              </w:rPr>
              <w:t>date</w:t>
            </w:r>
            <w:r w:rsidRPr="00EB0027">
              <w:rPr>
                <w:rFonts w:asciiTheme="minorHAnsi" w:eastAsia="Times New Roman" w:hAnsiTheme="minorHAnsi" w:cstheme="minorHAnsi"/>
                <w:lang w:val="en-GB"/>
              </w:rPr>
              <w:t>].</w:t>
            </w:r>
          </w:p>
        </w:tc>
      </w:tr>
      <w:tr w:rsidR="001A52B7" w:rsidRPr="001A52B7" w:rsidTr="00CB683C">
        <w:trPr>
          <w:jc w:val="center"/>
        </w:trPr>
        <w:tc>
          <w:tcPr>
            <w:tcW w:w="3681" w:type="dxa"/>
            <w:shd w:val="clear" w:color="auto" w:fill="D9D9D9" w:themeFill="background1" w:themeFillShade="D9"/>
          </w:tcPr>
          <w:p w:rsidR="001A52B7" w:rsidRPr="001A52B7" w:rsidRDefault="00470776" w:rsidP="001A52B7">
            <w:pPr>
              <w:spacing w:before="60" w:after="60"/>
              <w:jc w:val="both"/>
              <w:rPr>
                <w:rFonts w:asciiTheme="minorHAnsi" w:eastAsia="Times New Roman" w:hAnsiTheme="minorHAnsi" w:cstheme="minorHAnsi"/>
                <w:b/>
                <w:lang w:val="en-GB"/>
              </w:rPr>
            </w:pPr>
            <w:r w:rsidRPr="00EB0027">
              <w:rPr>
                <w:rFonts w:asciiTheme="minorHAnsi" w:eastAsia="Times New Roman" w:hAnsiTheme="minorHAnsi" w:cstheme="minorHAnsi"/>
                <w:b/>
                <w:lang w:val="en-GB"/>
              </w:rPr>
              <w:t>Lender’s Bank Account</w:t>
            </w:r>
          </w:p>
        </w:tc>
        <w:tc>
          <w:tcPr>
            <w:tcW w:w="5957" w:type="dxa"/>
          </w:tcPr>
          <w:p w:rsidR="001A52B7" w:rsidRPr="001A52B7" w:rsidRDefault="00470776" w:rsidP="001A52B7">
            <w:pPr>
              <w:spacing w:before="60" w:after="60"/>
              <w:jc w:val="both"/>
              <w:rPr>
                <w:rFonts w:asciiTheme="minorHAnsi" w:eastAsia="Times New Roman" w:hAnsiTheme="minorHAnsi" w:cstheme="minorHAnsi"/>
                <w:lang w:val="en-GB"/>
              </w:rPr>
            </w:pPr>
            <w:r w:rsidRPr="00EB0027">
              <w:rPr>
                <w:rFonts w:asciiTheme="minorHAnsi" w:eastAsia="Times New Roman" w:hAnsiTheme="minorHAnsi" w:cstheme="minorHAnsi"/>
                <w:lang w:val="en-GB"/>
              </w:rPr>
              <w:t>[</w:t>
            </w:r>
            <w:r w:rsidR="00553032" w:rsidRPr="00EB0027">
              <w:rPr>
                <w:rFonts w:asciiTheme="minorHAnsi" w:eastAsia="Times New Roman" w:hAnsiTheme="minorHAnsi" w:cstheme="minorHAnsi"/>
                <w:highlight w:val="yellow"/>
                <w:lang w:val="en-GB"/>
              </w:rPr>
              <w:t xml:space="preserve">bank name, </w:t>
            </w:r>
            <w:r w:rsidRPr="00EB0027">
              <w:rPr>
                <w:rFonts w:asciiTheme="minorHAnsi" w:eastAsia="Times New Roman" w:hAnsiTheme="minorHAnsi" w:cstheme="minorHAnsi"/>
                <w:highlight w:val="yellow"/>
                <w:lang w:val="en-GB"/>
              </w:rPr>
              <w:t>bank account number</w:t>
            </w:r>
            <w:r w:rsidR="00553032" w:rsidRPr="00EB0027">
              <w:rPr>
                <w:rFonts w:asciiTheme="minorHAnsi" w:eastAsia="Times New Roman" w:hAnsiTheme="minorHAnsi" w:cstheme="minorHAnsi"/>
                <w:highlight w:val="yellow"/>
                <w:lang w:val="en-GB"/>
              </w:rPr>
              <w:t>, SWIFT</w:t>
            </w:r>
            <w:r w:rsidRPr="00EB0027">
              <w:rPr>
                <w:rFonts w:asciiTheme="minorHAnsi" w:eastAsia="Times New Roman" w:hAnsiTheme="minorHAnsi" w:cstheme="minorHAnsi"/>
                <w:lang w:val="en-GB"/>
              </w:rPr>
              <w:t>]</w:t>
            </w:r>
            <w:r w:rsidR="00553032" w:rsidRPr="00EB0027">
              <w:rPr>
                <w:rFonts w:asciiTheme="minorHAnsi" w:eastAsia="Times New Roman" w:hAnsiTheme="minorHAnsi" w:cstheme="minorHAnsi"/>
                <w:lang w:val="en-GB"/>
              </w:rPr>
              <w:t>.</w:t>
            </w:r>
          </w:p>
        </w:tc>
      </w:tr>
      <w:tr w:rsidR="00470776" w:rsidRPr="00EB0027" w:rsidTr="00CB683C">
        <w:trPr>
          <w:jc w:val="center"/>
        </w:trPr>
        <w:tc>
          <w:tcPr>
            <w:tcW w:w="3681" w:type="dxa"/>
            <w:shd w:val="clear" w:color="auto" w:fill="D9D9D9" w:themeFill="background1" w:themeFillShade="D9"/>
          </w:tcPr>
          <w:p w:rsidR="00470776" w:rsidRPr="00EB0027" w:rsidRDefault="00470776" w:rsidP="001A52B7">
            <w:pPr>
              <w:spacing w:before="60" w:after="60"/>
              <w:jc w:val="both"/>
              <w:rPr>
                <w:rFonts w:asciiTheme="minorHAnsi" w:eastAsia="Times New Roman" w:hAnsiTheme="minorHAnsi" w:cstheme="minorHAnsi"/>
                <w:b/>
                <w:lang w:val="en-GB"/>
              </w:rPr>
            </w:pPr>
            <w:r w:rsidRPr="00EB0027">
              <w:rPr>
                <w:rFonts w:asciiTheme="minorHAnsi" w:eastAsia="Times New Roman" w:hAnsiTheme="minorHAnsi" w:cstheme="minorHAnsi"/>
                <w:b/>
                <w:lang w:val="en-GB"/>
              </w:rPr>
              <w:t>Borrower’s Bank Account</w:t>
            </w:r>
          </w:p>
        </w:tc>
        <w:tc>
          <w:tcPr>
            <w:tcW w:w="5957" w:type="dxa"/>
          </w:tcPr>
          <w:p w:rsidR="00470776" w:rsidRPr="00EB0027" w:rsidRDefault="00553032" w:rsidP="001A52B7">
            <w:pPr>
              <w:spacing w:before="60" w:after="60"/>
              <w:jc w:val="both"/>
              <w:rPr>
                <w:rFonts w:asciiTheme="minorHAnsi" w:eastAsia="Times New Roman" w:hAnsiTheme="minorHAnsi" w:cstheme="minorHAnsi"/>
                <w:lang w:val="en-GB"/>
              </w:rPr>
            </w:pPr>
            <w:r w:rsidRPr="00EB0027">
              <w:rPr>
                <w:rFonts w:asciiTheme="minorHAnsi" w:eastAsia="Times New Roman" w:hAnsiTheme="minorHAnsi" w:cstheme="minorHAnsi"/>
                <w:lang w:val="en-GB"/>
              </w:rPr>
              <w:t>[</w:t>
            </w:r>
            <w:r w:rsidRPr="00EB0027">
              <w:rPr>
                <w:rFonts w:asciiTheme="minorHAnsi" w:eastAsia="Times New Roman" w:hAnsiTheme="minorHAnsi" w:cstheme="minorHAnsi"/>
                <w:highlight w:val="yellow"/>
                <w:lang w:val="en-GB"/>
              </w:rPr>
              <w:t>bank name, bank account number, SWIFT</w:t>
            </w:r>
            <w:r w:rsidRPr="00EB0027">
              <w:rPr>
                <w:rFonts w:asciiTheme="minorHAnsi" w:eastAsia="Times New Roman" w:hAnsiTheme="minorHAnsi" w:cstheme="minorHAnsi"/>
                <w:lang w:val="en-GB"/>
              </w:rPr>
              <w:t>].</w:t>
            </w:r>
          </w:p>
        </w:tc>
      </w:tr>
      <w:bookmarkEnd w:id="0"/>
      <w:bookmarkEnd w:id="1"/>
    </w:tbl>
    <w:p w:rsidR="001A52B7" w:rsidRPr="00EB0027" w:rsidRDefault="001A52B7" w:rsidP="001A52B7">
      <w:pPr>
        <w:pStyle w:val="SLONormal"/>
        <w:spacing w:before="0" w:after="0"/>
        <w:rPr>
          <w:rFonts w:asciiTheme="minorHAnsi" w:hAnsiTheme="minorHAnsi" w:cstheme="minorHAnsi"/>
          <w:sz w:val="22"/>
          <w:szCs w:val="22"/>
          <w:lang w:val="en-US"/>
        </w:rPr>
      </w:pPr>
    </w:p>
    <w:p w:rsidR="00F77E40" w:rsidRPr="00EB0027" w:rsidRDefault="00847ECF" w:rsidP="00494034">
      <w:pPr>
        <w:pStyle w:val="SLONormal"/>
        <w:numPr>
          <w:ilvl w:val="0"/>
          <w:numId w:val="30"/>
        </w:numPr>
        <w:spacing w:before="0" w:after="0"/>
        <w:ind w:left="397" w:hanging="397"/>
        <w:rPr>
          <w:rFonts w:asciiTheme="minorHAnsi" w:hAnsiTheme="minorHAnsi" w:cstheme="minorHAnsi"/>
          <w:b/>
          <w:caps/>
          <w:sz w:val="22"/>
          <w:szCs w:val="22"/>
          <w:lang w:val="en-US"/>
        </w:rPr>
      </w:pPr>
      <w:r w:rsidRPr="00EB0027">
        <w:rPr>
          <w:rFonts w:asciiTheme="minorHAnsi" w:hAnsiTheme="minorHAnsi" w:cstheme="minorHAnsi"/>
          <w:b/>
          <w:caps/>
          <w:sz w:val="22"/>
          <w:szCs w:val="22"/>
          <w:lang w:val="en-US"/>
        </w:rPr>
        <w:t>subject of the Agreement</w:t>
      </w:r>
    </w:p>
    <w:p w:rsidR="00F77E40" w:rsidRPr="00EB0027" w:rsidRDefault="00F77E40" w:rsidP="00CB2A82">
      <w:pPr>
        <w:pStyle w:val="SLONormal"/>
        <w:spacing w:before="0" w:after="0"/>
        <w:rPr>
          <w:rFonts w:asciiTheme="minorHAnsi" w:hAnsiTheme="minorHAnsi" w:cstheme="minorHAnsi"/>
          <w:sz w:val="22"/>
          <w:szCs w:val="22"/>
          <w:lang w:val="en-US"/>
        </w:rPr>
      </w:pPr>
    </w:p>
    <w:p w:rsidR="00F77E40" w:rsidRPr="00EB0027" w:rsidRDefault="00847ECF" w:rsidP="00B47296">
      <w:pPr>
        <w:pStyle w:val="SLONormal"/>
        <w:spacing w:before="0" w:after="0"/>
        <w:rPr>
          <w:rFonts w:asciiTheme="minorHAnsi" w:hAnsiTheme="minorHAnsi" w:cstheme="minorHAnsi"/>
          <w:sz w:val="22"/>
          <w:szCs w:val="22"/>
          <w:lang w:val="en-US"/>
        </w:rPr>
      </w:pPr>
      <w:r w:rsidRPr="00EB0027">
        <w:rPr>
          <w:rFonts w:asciiTheme="minorHAnsi" w:hAnsiTheme="minorHAnsi" w:cstheme="minorHAnsi"/>
          <w:sz w:val="22"/>
          <w:szCs w:val="22"/>
          <w:lang w:val="en-US"/>
        </w:rPr>
        <w:t>The Lender lend</w:t>
      </w:r>
      <w:r w:rsidR="00BE1C96" w:rsidRPr="00EB0027">
        <w:rPr>
          <w:rFonts w:asciiTheme="minorHAnsi" w:hAnsiTheme="minorHAnsi" w:cstheme="minorHAnsi"/>
          <w:sz w:val="22"/>
          <w:szCs w:val="22"/>
          <w:lang w:val="en-US"/>
        </w:rPr>
        <w:t>s</w:t>
      </w:r>
      <w:r w:rsidRPr="00EB0027">
        <w:rPr>
          <w:rFonts w:asciiTheme="minorHAnsi" w:hAnsiTheme="minorHAnsi" w:cstheme="minorHAnsi"/>
          <w:sz w:val="22"/>
          <w:szCs w:val="22"/>
          <w:lang w:val="en-US"/>
        </w:rPr>
        <w:t xml:space="preserve"> to the Borrower</w:t>
      </w:r>
      <w:r w:rsidR="00463851" w:rsidRPr="00EB0027">
        <w:rPr>
          <w:rFonts w:asciiTheme="minorHAnsi" w:hAnsiTheme="minorHAnsi" w:cstheme="minorHAnsi"/>
          <w:sz w:val="22"/>
          <w:szCs w:val="22"/>
          <w:lang w:val="en-US"/>
        </w:rPr>
        <w:t xml:space="preserve"> the Loan and the Borrower undertakes to repay the Loan</w:t>
      </w:r>
      <w:r w:rsidR="00B22B0A" w:rsidRPr="00EB0027">
        <w:rPr>
          <w:rFonts w:asciiTheme="minorHAnsi" w:hAnsiTheme="minorHAnsi" w:cstheme="minorHAnsi"/>
          <w:sz w:val="22"/>
          <w:szCs w:val="22"/>
          <w:lang w:val="en-US"/>
        </w:rPr>
        <w:t xml:space="preserve"> in accordance with</w:t>
      </w:r>
      <w:r w:rsidRPr="00EB0027">
        <w:rPr>
          <w:rFonts w:asciiTheme="minorHAnsi" w:hAnsiTheme="minorHAnsi" w:cstheme="minorHAnsi"/>
          <w:sz w:val="22"/>
          <w:szCs w:val="22"/>
          <w:lang w:val="en-US"/>
        </w:rPr>
        <w:t xml:space="preserve"> the terms and conditions </w:t>
      </w:r>
      <w:r w:rsidR="00463851" w:rsidRPr="00EB0027">
        <w:rPr>
          <w:rFonts w:asciiTheme="minorHAnsi" w:hAnsiTheme="minorHAnsi" w:cstheme="minorHAnsi"/>
          <w:sz w:val="22"/>
          <w:szCs w:val="22"/>
          <w:lang w:val="en-US"/>
        </w:rPr>
        <w:t>of the</w:t>
      </w:r>
      <w:r w:rsidRPr="00EB0027">
        <w:rPr>
          <w:rFonts w:asciiTheme="minorHAnsi" w:hAnsiTheme="minorHAnsi" w:cstheme="minorHAnsi"/>
          <w:sz w:val="22"/>
          <w:szCs w:val="22"/>
          <w:lang w:val="en-US"/>
        </w:rPr>
        <w:t xml:space="preserve"> Agreement</w:t>
      </w:r>
      <w:r w:rsidR="00463851" w:rsidRPr="00EB0027">
        <w:rPr>
          <w:rFonts w:asciiTheme="minorHAnsi" w:hAnsiTheme="minorHAnsi" w:cstheme="minorHAnsi"/>
          <w:sz w:val="22"/>
          <w:szCs w:val="22"/>
          <w:lang w:val="en-US"/>
        </w:rPr>
        <w:t>.</w:t>
      </w:r>
    </w:p>
    <w:p w:rsidR="00993B38" w:rsidRPr="00EB0027" w:rsidRDefault="00993B38" w:rsidP="00B47296">
      <w:pPr>
        <w:pStyle w:val="SLONormal"/>
        <w:spacing w:before="0" w:after="0"/>
        <w:rPr>
          <w:rFonts w:asciiTheme="minorHAnsi" w:hAnsiTheme="minorHAnsi" w:cstheme="minorHAnsi"/>
          <w:sz w:val="22"/>
          <w:szCs w:val="22"/>
          <w:lang w:val="en-US"/>
        </w:rPr>
      </w:pPr>
    </w:p>
    <w:p w:rsidR="007451CE" w:rsidRPr="00EB0027" w:rsidRDefault="00993B38" w:rsidP="00494034">
      <w:pPr>
        <w:pStyle w:val="SLONormal"/>
        <w:numPr>
          <w:ilvl w:val="0"/>
          <w:numId w:val="30"/>
        </w:numPr>
        <w:spacing w:before="0" w:after="0"/>
        <w:ind w:left="397" w:hanging="397"/>
        <w:rPr>
          <w:rFonts w:asciiTheme="minorHAnsi" w:hAnsiTheme="minorHAnsi" w:cstheme="minorHAnsi"/>
          <w:b/>
          <w:caps/>
          <w:sz w:val="22"/>
          <w:szCs w:val="22"/>
          <w:lang w:val="en-US"/>
        </w:rPr>
      </w:pPr>
      <w:r w:rsidRPr="00EB0027">
        <w:rPr>
          <w:rFonts w:asciiTheme="minorHAnsi" w:hAnsiTheme="minorHAnsi" w:cstheme="minorHAnsi"/>
          <w:b/>
          <w:caps/>
          <w:sz w:val="22"/>
          <w:szCs w:val="22"/>
          <w:lang w:val="en-US"/>
        </w:rPr>
        <w:lastRenderedPageBreak/>
        <w:t>disburs</w:t>
      </w:r>
      <w:r w:rsidR="006F7AA7">
        <w:rPr>
          <w:rFonts w:asciiTheme="minorHAnsi" w:hAnsiTheme="minorHAnsi" w:cstheme="minorHAnsi"/>
          <w:b/>
          <w:caps/>
          <w:sz w:val="22"/>
          <w:szCs w:val="22"/>
          <w:lang w:val="en-US"/>
        </w:rPr>
        <w:t>e</w:t>
      </w:r>
      <w:r w:rsidRPr="00EB0027">
        <w:rPr>
          <w:rFonts w:asciiTheme="minorHAnsi" w:hAnsiTheme="minorHAnsi" w:cstheme="minorHAnsi"/>
          <w:b/>
          <w:caps/>
          <w:sz w:val="22"/>
          <w:szCs w:val="22"/>
          <w:lang w:val="en-US"/>
        </w:rPr>
        <w:t>ment</w:t>
      </w:r>
      <w:r w:rsidR="00463851" w:rsidRPr="00EB0027">
        <w:rPr>
          <w:rFonts w:asciiTheme="minorHAnsi" w:hAnsiTheme="minorHAnsi" w:cstheme="minorHAnsi"/>
          <w:b/>
          <w:caps/>
          <w:sz w:val="22"/>
          <w:szCs w:val="22"/>
          <w:lang w:val="en-US"/>
        </w:rPr>
        <w:t xml:space="preserve"> of the Loan</w:t>
      </w:r>
    </w:p>
    <w:p w:rsidR="007451CE" w:rsidRPr="00EB0027" w:rsidRDefault="007451CE" w:rsidP="00B47296">
      <w:pPr>
        <w:pStyle w:val="SLONormal"/>
        <w:spacing w:before="0" w:after="0"/>
        <w:rPr>
          <w:rFonts w:asciiTheme="minorHAnsi" w:hAnsiTheme="minorHAnsi" w:cstheme="minorHAnsi"/>
          <w:sz w:val="22"/>
          <w:szCs w:val="22"/>
          <w:lang w:val="en-US"/>
        </w:rPr>
      </w:pPr>
    </w:p>
    <w:p w:rsidR="00184DEE" w:rsidRPr="00EB0027" w:rsidRDefault="00791905" w:rsidP="00791905">
      <w:pPr>
        <w:pStyle w:val="SLONormal"/>
        <w:spacing w:before="0" w:after="0"/>
        <w:rPr>
          <w:rFonts w:asciiTheme="minorHAnsi" w:hAnsiTheme="minorHAnsi" w:cstheme="minorHAnsi"/>
          <w:sz w:val="22"/>
          <w:szCs w:val="22"/>
          <w:lang w:val="en-US"/>
        </w:rPr>
      </w:pPr>
      <w:r w:rsidRPr="00EB0027">
        <w:rPr>
          <w:rFonts w:asciiTheme="minorHAnsi" w:hAnsiTheme="minorHAnsi" w:cstheme="minorHAnsi"/>
          <w:sz w:val="22"/>
          <w:szCs w:val="22"/>
          <w:lang w:val="en-US"/>
        </w:rPr>
        <w:t>The Loan shall be disbursed</w:t>
      </w:r>
      <w:r w:rsidR="00993B38" w:rsidRPr="00EB0027">
        <w:rPr>
          <w:rFonts w:asciiTheme="minorHAnsi" w:hAnsiTheme="minorHAnsi" w:cstheme="minorHAnsi"/>
          <w:sz w:val="22"/>
          <w:szCs w:val="22"/>
          <w:lang w:val="en-US"/>
        </w:rPr>
        <w:t xml:space="preserve"> to the Borrower in </w:t>
      </w:r>
      <w:r w:rsidR="00FF331E">
        <w:rPr>
          <w:rFonts w:asciiTheme="minorHAnsi" w:hAnsiTheme="minorHAnsi" w:cstheme="minorHAnsi"/>
          <w:sz w:val="22"/>
          <w:szCs w:val="22"/>
          <w:lang w:val="en-US"/>
        </w:rPr>
        <w:t>1 (</w:t>
      </w:r>
      <w:r w:rsidR="00993B38" w:rsidRPr="00EB0027">
        <w:rPr>
          <w:rFonts w:asciiTheme="minorHAnsi" w:hAnsiTheme="minorHAnsi" w:cstheme="minorHAnsi"/>
          <w:sz w:val="22"/>
          <w:szCs w:val="22"/>
          <w:lang w:val="en-US"/>
        </w:rPr>
        <w:t>one</w:t>
      </w:r>
      <w:r w:rsidR="00FF331E">
        <w:rPr>
          <w:rFonts w:asciiTheme="minorHAnsi" w:hAnsiTheme="minorHAnsi" w:cstheme="minorHAnsi"/>
          <w:sz w:val="22"/>
          <w:szCs w:val="22"/>
          <w:lang w:val="en-US"/>
        </w:rPr>
        <w:t>)</w:t>
      </w:r>
      <w:r w:rsidR="00993B38" w:rsidRPr="00EB0027">
        <w:rPr>
          <w:rFonts w:asciiTheme="minorHAnsi" w:hAnsiTheme="minorHAnsi" w:cstheme="minorHAnsi"/>
          <w:sz w:val="22"/>
          <w:szCs w:val="22"/>
          <w:lang w:val="en-US"/>
        </w:rPr>
        <w:t xml:space="preserve"> instalment</w:t>
      </w:r>
      <w:r w:rsidR="0007444B" w:rsidRPr="00EB0027">
        <w:rPr>
          <w:rFonts w:asciiTheme="minorHAnsi" w:hAnsiTheme="minorHAnsi" w:cstheme="minorHAnsi"/>
          <w:sz w:val="22"/>
          <w:szCs w:val="22"/>
          <w:lang w:val="en-US"/>
        </w:rPr>
        <w:t xml:space="preserve"> not later than on </w:t>
      </w:r>
      <w:r w:rsidR="00AE7222" w:rsidRPr="00EB0027">
        <w:rPr>
          <w:rFonts w:asciiTheme="minorHAnsi" w:hAnsiTheme="minorHAnsi" w:cstheme="minorHAnsi"/>
          <w:sz w:val="22"/>
          <w:szCs w:val="22"/>
          <w:lang w:val="en-US"/>
        </w:rPr>
        <w:t>the Disbursement Date.</w:t>
      </w:r>
      <w:r w:rsidR="00993B38" w:rsidRPr="00EB0027">
        <w:rPr>
          <w:rFonts w:asciiTheme="minorHAnsi" w:hAnsiTheme="minorHAnsi" w:cstheme="minorHAnsi"/>
          <w:sz w:val="22"/>
          <w:szCs w:val="22"/>
          <w:lang w:val="en-US"/>
        </w:rPr>
        <w:t xml:space="preserve"> The Loan shall be deemed duly granted when it is credited to the Borrower</w:t>
      </w:r>
      <w:r w:rsidR="00CB683C" w:rsidRPr="00EB0027">
        <w:rPr>
          <w:rFonts w:asciiTheme="minorHAnsi" w:hAnsiTheme="minorHAnsi" w:cstheme="minorHAnsi"/>
          <w:sz w:val="22"/>
          <w:szCs w:val="22"/>
          <w:lang w:val="en-US"/>
        </w:rPr>
        <w:t>’s Bank Account</w:t>
      </w:r>
      <w:r w:rsidR="00993B38" w:rsidRPr="00EB0027">
        <w:rPr>
          <w:rFonts w:asciiTheme="minorHAnsi" w:hAnsiTheme="minorHAnsi" w:cstheme="minorHAnsi"/>
          <w:sz w:val="22"/>
          <w:szCs w:val="22"/>
          <w:lang w:val="en-US"/>
        </w:rPr>
        <w:t>.</w:t>
      </w:r>
    </w:p>
    <w:p w:rsidR="00993B38" w:rsidRPr="00EB0027" w:rsidRDefault="00993B38" w:rsidP="00184DEE">
      <w:pPr>
        <w:pStyle w:val="SLONormal"/>
        <w:spacing w:before="0" w:after="0"/>
        <w:ind w:left="454"/>
        <w:rPr>
          <w:rFonts w:asciiTheme="minorHAnsi" w:hAnsiTheme="minorHAnsi" w:cstheme="minorHAnsi"/>
          <w:sz w:val="22"/>
          <w:szCs w:val="22"/>
          <w:lang w:val="en-US"/>
        </w:rPr>
      </w:pPr>
    </w:p>
    <w:p w:rsidR="00184DEE" w:rsidRPr="00EB0027" w:rsidRDefault="008E6574" w:rsidP="008A2BC1">
      <w:pPr>
        <w:pStyle w:val="SLONormal"/>
        <w:numPr>
          <w:ilvl w:val="0"/>
          <w:numId w:val="30"/>
        </w:numPr>
        <w:spacing w:before="0" w:after="0"/>
        <w:ind w:left="397" w:hanging="397"/>
        <w:rPr>
          <w:rFonts w:asciiTheme="minorHAnsi" w:hAnsiTheme="minorHAnsi" w:cstheme="minorHAnsi"/>
          <w:b/>
          <w:caps/>
          <w:sz w:val="22"/>
          <w:szCs w:val="22"/>
          <w:lang w:val="en-US"/>
        </w:rPr>
      </w:pPr>
      <w:r w:rsidRPr="00EB0027">
        <w:rPr>
          <w:rFonts w:asciiTheme="minorHAnsi" w:hAnsiTheme="minorHAnsi" w:cstheme="minorHAnsi"/>
          <w:b/>
          <w:caps/>
          <w:sz w:val="22"/>
          <w:szCs w:val="22"/>
          <w:lang w:val="en-US"/>
        </w:rPr>
        <w:t>interest</w:t>
      </w:r>
    </w:p>
    <w:p w:rsidR="00CE5B32" w:rsidRPr="00EB0027" w:rsidRDefault="00CE5B32" w:rsidP="00400C6D">
      <w:pPr>
        <w:pStyle w:val="SLONormal"/>
        <w:spacing w:before="0" w:after="0"/>
        <w:rPr>
          <w:rFonts w:asciiTheme="minorHAnsi" w:hAnsiTheme="minorHAnsi" w:cstheme="minorHAnsi"/>
          <w:sz w:val="22"/>
          <w:szCs w:val="22"/>
          <w:lang w:val="en-US"/>
        </w:rPr>
      </w:pPr>
    </w:p>
    <w:p w:rsidR="00184DEE" w:rsidRPr="00EB0027" w:rsidRDefault="008E6574" w:rsidP="008A2BC1">
      <w:pPr>
        <w:pStyle w:val="SLONormal"/>
        <w:numPr>
          <w:ilvl w:val="1"/>
          <w:numId w:val="30"/>
        </w:numPr>
        <w:spacing w:before="0"/>
        <w:ind w:left="397" w:hanging="397"/>
        <w:rPr>
          <w:rFonts w:asciiTheme="minorHAnsi" w:hAnsiTheme="minorHAnsi" w:cstheme="minorHAnsi"/>
          <w:sz w:val="22"/>
          <w:szCs w:val="22"/>
          <w:lang w:val="en-US"/>
        </w:rPr>
      </w:pPr>
      <w:r w:rsidRPr="00EB0027">
        <w:rPr>
          <w:rFonts w:asciiTheme="minorHAnsi" w:hAnsiTheme="minorHAnsi" w:cstheme="minorHAnsi"/>
          <w:sz w:val="22"/>
          <w:szCs w:val="22"/>
          <w:lang w:val="en-US"/>
        </w:rPr>
        <w:t xml:space="preserve">The Borrower shall pay to the Lender </w:t>
      </w:r>
      <w:r w:rsidR="00034258" w:rsidRPr="00EB0027">
        <w:rPr>
          <w:rFonts w:asciiTheme="minorHAnsi" w:hAnsiTheme="minorHAnsi" w:cstheme="minorHAnsi"/>
          <w:sz w:val="22"/>
          <w:szCs w:val="22"/>
          <w:lang w:val="en-US"/>
        </w:rPr>
        <w:t>the Interest</w:t>
      </w:r>
      <w:r w:rsidRPr="00EB0027">
        <w:rPr>
          <w:rFonts w:asciiTheme="minorHAnsi" w:hAnsiTheme="minorHAnsi" w:cstheme="minorHAnsi"/>
          <w:sz w:val="22"/>
          <w:szCs w:val="22"/>
          <w:lang w:val="en-US"/>
        </w:rPr>
        <w:t xml:space="preserve">. For the avoidance of doubt, interest on </w:t>
      </w:r>
      <w:r w:rsidR="00034258" w:rsidRPr="00EB0027">
        <w:rPr>
          <w:rFonts w:asciiTheme="minorHAnsi" w:hAnsiTheme="minorHAnsi" w:cstheme="minorHAnsi"/>
          <w:sz w:val="22"/>
          <w:szCs w:val="22"/>
          <w:lang w:val="en-US"/>
        </w:rPr>
        <w:t>the I</w:t>
      </w:r>
      <w:r w:rsidRPr="00EB0027">
        <w:rPr>
          <w:rFonts w:asciiTheme="minorHAnsi" w:hAnsiTheme="minorHAnsi" w:cstheme="minorHAnsi"/>
          <w:sz w:val="22"/>
          <w:szCs w:val="22"/>
          <w:lang w:val="en-US"/>
        </w:rPr>
        <w:t>nterest amount shall not accrue.</w:t>
      </w:r>
      <w:r w:rsidR="00184DEE" w:rsidRPr="00EB0027">
        <w:rPr>
          <w:rFonts w:asciiTheme="minorHAnsi" w:hAnsiTheme="minorHAnsi" w:cstheme="minorHAnsi"/>
          <w:sz w:val="22"/>
          <w:szCs w:val="22"/>
          <w:lang w:val="en-US"/>
        </w:rPr>
        <w:t xml:space="preserve"> </w:t>
      </w:r>
    </w:p>
    <w:p w:rsidR="00184DEE" w:rsidRPr="00EB0027" w:rsidRDefault="00286CF2" w:rsidP="008A2BC1">
      <w:pPr>
        <w:pStyle w:val="SLONormal"/>
        <w:numPr>
          <w:ilvl w:val="1"/>
          <w:numId w:val="30"/>
        </w:numPr>
        <w:ind w:left="397" w:hanging="397"/>
        <w:rPr>
          <w:rFonts w:asciiTheme="minorHAnsi" w:hAnsiTheme="minorHAnsi" w:cstheme="minorHAnsi"/>
          <w:sz w:val="22"/>
          <w:szCs w:val="22"/>
          <w:lang w:val="en-US"/>
        </w:rPr>
      </w:pPr>
      <w:r w:rsidRPr="00EB0027">
        <w:rPr>
          <w:rFonts w:asciiTheme="minorHAnsi" w:hAnsiTheme="minorHAnsi" w:cstheme="minorHAnsi"/>
          <w:sz w:val="22"/>
          <w:szCs w:val="22"/>
          <w:lang w:val="en-US"/>
        </w:rPr>
        <w:t xml:space="preserve">The </w:t>
      </w:r>
      <w:r w:rsidR="00034258" w:rsidRPr="00EB0027">
        <w:rPr>
          <w:rFonts w:asciiTheme="minorHAnsi" w:hAnsiTheme="minorHAnsi" w:cstheme="minorHAnsi"/>
          <w:sz w:val="22"/>
          <w:szCs w:val="22"/>
          <w:lang w:val="en-US"/>
        </w:rPr>
        <w:t>I</w:t>
      </w:r>
      <w:r w:rsidRPr="00EB0027">
        <w:rPr>
          <w:rFonts w:asciiTheme="minorHAnsi" w:hAnsiTheme="minorHAnsi" w:cstheme="minorHAnsi"/>
          <w:sz w:val="22"/>
          <w:szCs w:val="22"/>
          <w:lang w:val="en-US"/>
        </w:rPr>
        <w:t>nterest will be calculated for the period from disbursement of the Loan to the Borrower until full and due repayment of the Loan.</w:t>
      </w:r>
    </w:p>
    <w:p w:rsidR="002A03F0" w:rsidRPr="00EB0027" w:rsidRDefault="00211075" w:rsidP="008A2BC1">
      <w:pPr>
        <w:pStyle w:val="SLONormal"/>
        <w:numPr>
          <w:ilvl w:val="1"/>
          <w:numId w:val="30"/>
        </w:numPr>
        <w:ind w:left="397" w:hanging="397"/>
        <w:rPr>
          <w:rFonts w:asciiTheme="minorHAnsi" w:hAnsiTheme="minorHAnsi" w:cstheme="minorHAnsi"/>
          <w:sz w:val="22"/>
          <w:szCs w:val="22"/>
          <w:lang w:val="en-US"/>
        </w:rPr>
      </w:pPr>
      <w:r w:rsidRPr="00EB0027">
        <w:rPr>
          <w:rFonts w:asciiTheme="minorHAnsi" w:hAnsiTheme="minorHAnsi" w:cstheme="minorHAnsi"/>
          <w:sz w:val="22"/>
          <w:szCs w:val="22"/>
          <w:lang w:val="en-US"/>
        </w:rPr>
        <w:t xml:space="preserve">For the purpose of </w:t>
      </w:r>
      <w:r w:rsidR="00225C44" w:rsidRPr="00EB0027">
        <w:rPr>
          <w:rFonts w:asciiTheme="minorHAnsi" w:hAnsiTheme="minorHAnsi" w:cstheme="minorHAnsi"/>
          <w:sz w:val="22"/>
          <w:szCs w:val="22"/>
          <w:lang w:val="en-US"/>
        </w:rPr>
        <w:t>the I</w:t>
      </w:r>
      <w:r w:rsidRPr="00EB0027">
        <w:rPr>
          <w:rFonts w:asciiTheme="minorHAnsi" w:hAnsiTheme="minorHAnsi" w:cstheme="minorHAnsi"/>
          <w:sz w:val="22"/>
          <w:szCs w:val="22"/>
          <w:lang w:val="en-US"/>
        </w:rPr>
        <w:t>nterest calculati</w:t>
      </w:r>
      <w:r w:rsidR="000C7DA2">
        <w:rPr>
          <w:rFonts w:asciiTheme="minorHAnsi" w:hAnsiTheme="minorHAnsi" w:cstheme="minorHAnsi"/>
          <w:sz w:val="22"/>
          <w:szCs w:val="22"/>
          <w:lang w:val="en-US"/>
        </w:rPr>
        <w:t>on, a year shall consist of 365</w:t>
      </w:r>
      <w:r w:rsidR="00225C44" w:rsidRPr="00EB0027">
        <w:rPr>
          <w:rFonts w:asciiTheme="minorHAnsi" w:hAnsiTheme="minorHAnsi" w:cstheme="minorHAnsi"/>
          <w:sz w:val="22"/>
          <w:szCs w:val="22"/>
          <w:lang w:val="en-US"/>
        </w:rPr>
        <w:t xml:space="preserve"> (three hundred </w:t>
      </w:r>
      <w:r w:rsidR="00A61A38" w:rsidRPr="00EB0027">
        <w:rPr>
          <w:rFonts w:asciiTheme="minorHAnsi" w:hAnsiTheme="minorHAnsi" w:cstheme="minorHAnsi"/>
          <w:sz w:val="22"/>
          <w:szCs w:val="22"/>
          <w:lang w:val="en-US"/>
        </w:rPr>
        <w:t>sixty-five</w:t>
      </w:r>
      <w:r w:rsidR="00225C44" w:rsidRPr="00EB0027">
        <w:rPr>
          <w:rFonts w:asciiTheme="minorHAnsi" w:hAnsiTheme="minorHAnsi" w:cstheme="minorHAnsi"/>
          <w:sz w:val="22"/>
          <w:szCs w:val="22"/>
          <w:lang w:val="en-US"/>
        </w:rPr>
        <w:t xml:space="preserve">) </w:t>
      </w:r>
      <w:r w:rsidRPr="00EB0027">
        <w:rPr>
          <w:rFonts w:asciiTheme="minorHAnsi" w:hAnsiTheme="minorHAnsi" w:cstheme="minorHAnsi"/>
          <w:sz w:val="22"/>
          <w:szCs w:val="22"/>
          <w:lang w:val="en-US"/>
        </w:rPr>
        <w:t>days and a month shall consist of the number of calendar days.</w:t>
      </w:r>
    </w:p>
    <w:p w:rsidR="002A65A3" w:rsidRPr="00EB0027" w:rsidRDefault="002A65A3" w:rsidP="008A2BC1">
      <w:pPr>
        <w:pStyle w:val="SLONormal"/>
        <w:numPr>
          <w:ilvl w:val="1"/>
          <w:numId w:val="30"/>
        </w:numPr>
        <w:spacing w:after="0"/>
        <w:ind w:left="397" w:hanging="397"/>
        <w:rPr>
          <w:rFonts w:asciiTheme="minorHAnsi" w:hAnsiTheme="minorHAnsi" w:cstheme="minorHAnsi"/>
          <w:sz w:val="22"/>
          <w:szCs w:val="22"/>
          <w:lang w:val="en-US"/>
        </w:rPr>
      </w:pPr>
      <w:r w:rsidRPr="00EB0027">
        <w:rPr>
          <w:rFonts w:asciiTheme="minorHAnsi" w:hAnsiTheme="minorHAnsi" w:cstheme="minorHAnsi"/>
          <w:sz w:val="22"/>
          <w:szCs w:val="22"/>
          <w:lang w:val="en-US"/>
        </w:rPr>
        <w:t xml:space="preserve">The </w:t>
      </w:r>
      <w:r w:rsidR="00225C44" w:rsidRPr="00EB0027">
        <w:rPr>
          <w:rFonts w:asciiTheme="minorHAnsi" w:hAnsiTheme="minorHAnsi" w:cstheme="minorHAnsi"/>
          <w:sz w:val="22"/>
          <w:szCs w:val="22"/>
          <w:lang w:val="en-US"/>
        </w:rPr>
        <w:t>I</w:t>
      </w:r>
      <w:r w:rsidRPr="00EB0027">
        <w:rPr>
          <w:rFonts w:asciiTheme="minorHAnsi" w:hAnsiTheme="minorHAnsi" w:cstheme="minorHAnsi"/>
          <w:sz w:val="22"/>
          <w:szCs w:val="22"/>
          <w:lang w:val="en-US"/>
        </w:rPr>
        <w:t xml:space="preserve">nterest accrued on the Loan shall be paid by the Borrower on the </w:t>
      </w:r>
      <w:r w:rsidR="00254A55">
        <w:rPr>
          <w:rFonts w:asciiTheme="minorHAnsi" w:hAnsiTheme="minorHAnsi" w:cstheme="minorHAnsi"/>
          <w:sz w:val="22"/>
          <w:szCs w:val="22"/>
          <w:lang w:val="en-US"/>
        </w:rPr>
        <w:t>Repayment D</w:t>
      </w:r>
      <w:r w:rsidRPr="00EB0027">
        <w:rPr>
          <w:rFonts w:asciiTheme="minorHAnsi" w:hAnsiTheme="minorHAnsi" w:cstheme="minorHAnsi"/>
          <w:sz w:val="22"/>
          <w:szCs w:val="22"/>
          <w:lang w:val="en-US"/>
        </w:rPr>
        <w:t>a</w:t>
      </w:r>
      <w:r w:rsidR="00254A55">
        <w:rPr>
          <w:rFonts w:asciiTheme="minorHAnsi" w:hAnsiTheme="minorHAnsi" w:cstheme="minorHAnsi"/>
          <w:sz w:val="22"/>
          <w:szCs w:val="22"/>
          <w:lang w:val="en-US"/>
        </w:rPr>
        <w:t>te</w:t>
      </w:r>
      <w:r w:rsidRPr="00EB0027">
        <w:rPr>
          <w:rFonts w:asciiTheme="minorHAnsi" w:hAnsiTheme="minorHAnsi" w:cstheme="minorHAnsi"/>
          <w:sz w:val="22"/>
          <w:szCs w:val="22"/>
          <w:lang w:val="en-US"/>
        </w:rPr>
        <w:t xml:space="preserve">. In the event the Loan is repaid in parts, the </w:t>
      </w:r>
      <w:r w:rsidR="00225C44" w:rsidRPr="00EB0027">
        <w:rPr>
          <w:rFonts w:asciiTheme="minorHAnsi" w:hAnsiTheme="minorHAnsi" w:cstheme="minorHAnsi"/>
          <w:sz w:val="22"/>
          <w:szCs w:val="22"/>
          <w:lang w:val="en-US"/>
        </w:rPr>
        <w:t>I</w:t>
      </w:r>
      <w:r w:rsidRPr="00EB0027">
        <w:rPr>
          <w:rFonts w:asciiTheme="minorHAnsi" w:hAnsiTheme="minorHAnsi" w:cstheme="minorHAnsi"/>
          <w:sz w:val="22"/>
          <w:szCs w:val="22"/>
          <w:lang w:val="en-US"/>
        </w:rPr>
        <w:t>nterest accrued on the part of the Loan repaid shall be paid together with the part of the Loan repaid.</w:t>
      </w:r>
    </w:p>
    <w:p w:rsidR="00E8248B" w:rsidRPr="00EB0027" w:rsidRDefault="00E8248B" w:rsidP="00E8248B">
      <w:pPr>
        <w:pStyle w:val="SLONormal"/>
        <w:spacing w:before="0" w:after="0"/>
        <w:rPr>
          <w:rFonts w:asciiTheme="minorHAnsi" w:hAnsiTheme="minorHAnsi" w:cstheme="minorHAnsi"/>
          <w:sz w:val="22"/>
          <w:szCs w:val="22"/>
          <w:lang w:val="en-US"/>
        </w:rPr>
      </w:pPr>
    </w:p>
    <w:p w:rsidR="00184DEE" w:rsidRPr="00EB0027" w:rsidRDefault="00127642" w:rsidP="00CE5B32">
      <w:pPr>
        <w:pStyle w:val="SLONormal"/>
        <w:numPr>
          <w:ilvl w:val="0"/>
          <w:numId w:val="30"/>
        </w:numPr>
        <w:spacing w:before="0" w:after="0"/>
        <w:ind w:left="397" w:hanging="397"/>
        <w:rPr>
          <w:rFonts w:asciiTheme="minorHAnsi" w:hAnsiTheme="minorHAnsi" w:cstheme="minorHAnsi"/>
          <w:b/>
          <w:caps/>
          <w:sz w:val="22"/>
          <w:szCs w:val="22"/>
          <w:lang w:val="en-US"/>
        </w:rPr>
      </w:pPr>
      <w:r w:rsidRPr="00EB0027">
        <w:rPr>
          <w:rFonts w:asciiTheme="minorHAnsi" w:hAnsiTheme="minorHAnsi" w:cstheme="minorHAnsi"/>
          <w:b/>
          <w:caps/>
          <w:sz w:val="22"/>
          <w:szCs w:val="22"/>
          <w:lang w:val="en-US"/>
        </w:rPr>
        <w:t>repayment of the loan</w:t>
      </w:r>
    </w:p>
    <w:p w:rsidR="00F34436" w:rsidRPr="00EB0027" w:rsidRDefault="00F34436" w:rsidP="00F34436">
      <w:pPr>
        <w:pStyle w:val="SLONormal"/>
        <w:spacing w:before="0" w:after="0"/>
        <w:ind w:left="397"/>
        <w:rPr>
          <w:rFonts w:asciiTheme="minorHAnsi" w:hAnsiTheme="minorHAnsi" w:cstheme="minorHAnsi"/>
          <w:b/>
          <w:caps/>
          <w:sz w:val="22"/>
          <w:szCs w:val="22"/>
          <w:lang w:val="en-US"/>
        </w:rPr>
      </w:pPr>
    </w:p>
    <w:p w:rsidR="0040633E" w:rsidRPr="00EB0027" w:rsidRDefault="00127642" w:rsidP="00254A55">
      <w:pPr>
        <w:pStyle w:val="SLONormal"/>
        <w:numPr>
          <w:ilvl w:val="1"/>
          <w:numId w:val="30"/>
        </w:numPr>
        <w:spacing w:before="0"/>
        <w:ind w:left="397" w:hanging="397"/>
        <w:rPr>
          <w:rFonts w:asciiTheme="minorHAnsi" w:hAnsiTheme="minorHAnsi" w:cstheme="minorHAnsi"/>
          <w:sz w:val="22"/>
          <w:szCs w:val="22"/>
          <w:lang w:val="en-US"/>
        </w:rPr>
      </w:pPr>
      <w:r w:rsidRPr="00EB0027">
        <w:rPr>
          <w:rFonts w:asciiTheme="minorHAnsi" w:hAnsiTheme="minorHAnsi" w:cstheme="minorHAnsi"/>
          <w:sz w:val="22"/>
          <w:szCs w:val="22"/>
          <w:lang w:val="en-US"/>
        </w:rPr>
        <w:t>The Borrower must r</w:t>
      </w:r>
      <w:r w:rsidR="00254A55">
        <w:rPr>
          <w:rFonts w:asciiTheme="minorHAnsi" w:hAnsiTheme="minorHAnsi" w:cstheme="minorHAnsi"/>
          <w:sz w:val="22"/>
          <w:szCs w:val="22"/>
          <w:lang w:val="en-US"/>
        </w:rPr>
        <w:t xml:space="preserve">epay </w:t>
      </w:r>
      <w:r w:rsidRPr="00EB0027">
        <w:rPr>
          <w:rFonts w:asciiTheme="minorHAnsi" w:hAnsiTheme="minorHAnsi" w:cstheme="minorHAnsi"/>
          <w:sz w:val="22"/>
          <w:szCs w:val="22"/>
          <w:lang w:val="en-US"/>
        </w:rPr>
        <w:t xml:space="preserve">the Loan </w:t>
      </w:r>
      <w:r w:rsidR="009D62E6" w:rsidRPr="00EB0027">
        <w:rPr>
          <w:rFonts w:asciiTheme="minorHAnsi" w:hAnsiTheme="minorHAnsi" w:cstheme="minorHAnsi"/>
          <w:sz w:val="22"/>
          <w:szCs w:val="22"/>
          <w:lang w:val="en-US"/>
        </w:rPr>
        <w:t xml:space="preserve">in full amount </w:t>
      </w:r>
      <w:r w:rsidRPr="00EB0027">
        <w:rPr>
          <w:rFonts w:asciiTheme="minorHAnsi" w:hAnsiTheme="minorHAnsi" w:cstheme="minorHAnsi"/>
          <w:sz w:val="22"/>
          <w:szCs w:val="22"/>
          <w:lang w:val="en-US"/>
        </w:rPr>
        <w:t xml:space="preserve">and all accrued </w:t>
      </w:r>
      <w:r w:rsidR="00225C44" w:rsidRPr="00EB0027">
        <w:rPr>
          <w:rFonts w:asciiTheme="minorHAnsi" w:hAnsiTheme="minorHAnsi" w:cstheme="minorHAnsi"/>
          <w:sz w:val="22"/>
          <w:szCs w:val="22"/>
          <w:lang w:val="en-US"/>
        </w:rPr>
        <w:t>I</w:t>
      </w:r>
      <w:r w:rsidRPr="00EB0027">
        <w:rPr>
          <w:rFonts w:asciiTheme="minorHAnsi" w:hAnsiTheme="minorHAnsi" w:cstheme="minorHAnsi"/>
          <w:sz w:val="22"/>
          <w:szCs w:val="22"/>
          <w:lang w:val="en-US"/>
        </w:rPr>
        <w:t xml:space="preserve">nterest to </w:t>
      </w:r>
      <w:r w:rsidR="0040633E" w:rsidRPr="00EB0027">
        <w:rPr>
          <w:rFonts w:asciiTheme="minorHAnsi" w:hAnsiTheme="minorHAnsi" w:cstheme="minorHAnsi"/>
          <w:sz w:val="22"/>
          <w:szCs w:val="22"/>
          <w:lang w:val="en-US"/>
        </w:rPr>
        <w:t xml:space="preserve">the Lender not later than on </w:t>
      </w:r>
      <w:r w:rsidR="00AE7222" w:rsidRPr="00EB0027">
        <w:rPr>
          <w:rFonts w:asciiTheme="minorHAnsi" w:hAnsiTheme="minorHAnsi" w:cstheme="minorHAnsi"/>
          <w:sz w:val="22"/>
          <w:szCs w:val="22"/>
          <w:lang w:val="en-US"/>
        </w:rPr>
        <w:t>the Repayment Date</w:t>
      </w:r>
      <w:r w:rsidR="00EB513C" w:rsidRPr="00EB0027">
        <w:rPr>
          <w:rFonts w:asciiTheme="minorHAnsi" w:hAnsiTheme="minorHAnsi" w:cstheme="minorHAnsi"/>
          <w:sz w:val="22"/>
          <w:szCs w:val="22"/>
          <w:lang w:val="en-US"/>
        </w:rPr>
        <w:t xml:space="preserve"> by a transfer</w:t>
      </w:r>
      <w:r w:rsidR="009D62E6" w:rsidRPr="00EB0027">
        <w:rPr>
          <w:rFonts w:asciiTheme="minorHAnsi" w:hAnsiTheme="minorHAnsi" w:cstheme="minorHAnsi"/>
          <w:sz w:val="22"/>
          <w:szCs w:val="22"/>
          <w:lang w:val="en-US"/>
        </w:rPr>
        <w:t xml:space="preserve"> to the Lender</w:t>
      </w:r>
      <w:r w:rsidR="009C001B" w:rsidRPr="00EB0027">
        <w:rPr>
          <w:rFonts w:asciiTheme="minorHAnsi" w:hAnsiTheme="minorHAnsi" w:cstheme="minorHAnsi"/>
          <w:sz w:val="22"/>
          <w:szCs w:val="22"/>
          <w:lang w:val="en-US"/>
        </w:rPr>
        <w:t>’s Bank Account.</w:t>
      </w:r>
      <w:r w:rsidRPr="00EB0027">
        <w:rPr>
          <w:rFonts w:asciiTheme="minorHAnsi" w:hAnsiTheme="minorHAnsi" w:cstheme="minorHAnsi"/>
          <w:sz w:val="22"/>
          <w:szCs w:val="22"/>
          <w:lang w:val="en-US"/>
        </w:rPr>
        <w:t xml:space="preserve"> </w:t>
      </w:r>
    </w:p>
    <w:p w:rsidR="00B566AB" w:rsidRPr="00EB0027" w:rsidRDefault="00B566AB" w:rsidP="00254A55">
      <w:pPr>
        <w:pStyle w:val="SLONormal"/>
        <w:numPr>
          <w:ilvl w:val="1"/>
          <w:numId w:val="30"/>
        </w:numPr>
        <w:spacing w:before="0" w:after="0"/>
        <w:ind w:left="397" w:hanging="397"/>
        <w:rPr>
          <w:rFonts w:asciiTheme="minorHAnsi" w:hAnsiTheme="minorHAnsi" w:cstheme="minorHAnsi"/>
          <w:sz w:val="22"/>
          <w:szCs w:val="22"/>
          <w:lang w:val="en-US"/>
        </w:rPr>
      </w:pPr>
      <w:r w:rsidRPr="00EB0027">
        <w:rPr>
          <w:rFonts w:asciiTheme="minorHAnsi" w:hAnsiTheme="minorHAnsi" w:cstheme="minorHAnsi"/>
          <w:sz w:val="22"/>
          <w:szCs w:val="22"/>
          <w:lang w:val="en-US"/>
        </w:rPr>
        <w:t>The Borr</w:t>
      </w:r>
      <w:r w:rsidR="009D62E6" w:rsidRPr="00EB0027">
        <w:rPr>
          <w:rFonts w:asciiTheme="minorHAnsi" w:hAnsiTheme="minorHAnsi" w:cstheme="minorHAnsi"/>
          <w:sz w:val="22"/>
          <w:szCs w:val="22"/>
          <w:lang w:val="en-US"/>
        </w:rPr>
        <w:t>ower may at any time repay the L</w:t>
      </w:r>
      <w:r w:rsidRPr="00EB0027">
        <w:rPr>
          <w:rFonts w:asciiTheme="minorHAnsi" w:hAnsiTheme="minorHAnsi" w:cstheme="minorHAnsi"/>
          <w:sz w:val="22"/>
          <w:szCs w:val="22"/>
          <w:lang w:val="en-US"/>
        </w:rPr>
        <w:t>oan or part thereof and/or accrued</w:t>
      </w:r>
      <w:r w:rsidR="006E6A8A" w:rsidRPr="00EB0027">
        <w:rPr>
          <w:rFonts w:asciiTheme="minorHAnsi" w:hAnsiTheme="minorHAnsi" w:cstheme="minorHAnsi"/>
          <w:sz w:val="22"/>
          <w:szCs w:val="22"/>
          <w:lang w:val="en-US"/>
        </w:rPr>
        <w:t xml:space="preserve"> </w:t>
      </w:r>
      <w:r w:rsidR="00093F61">
        <w:rPr>
          <w:rFonts w:asciiTheme="minorHAnsi" w:hAnsiTheme="minorHAnsi" w:cstheme="minorHAnsi"/>
          <w:sz w:val="22"/>
          <w:szCs w:val="22"/>
          <w:lang w:val="en-US"/>
        </w:rPr>
        <w:t>Interest</w:t>
      </w:r>
      <w:r w:rsidR="006E6A8A" w:rsidRPr="00EB0027">
        <w:rPr>
          <w:rFonts w:asciiTheme="minorHAnsi" w:hAnsiTheme="minorHAnsi" w:cstheme="minorHAnsi"/>
          <w:sz w:val="22"/>
          <w:szCs w:val="22"/>
          <w:lang w:val="en-US"/>
        </w:rPr>
        <w:t xml:space="preserve"> earlier</w:t>
      </w:r>
      <w:r w:rsidRPr="00EB0027">
        <w:rPr>
          <w:rFonts w:asciiTheme="minorHAnsi" w:hAnsiTheme="minorHAnsi" w:cstheme="minorHAnsi"/>
          <w:sz w:val="22"/>
          <w:szCs w:val="22"/>
          <w:lang w:val="en-US"/>
        </w:rPr>
        <w:t xml:space="preserve"> without additional fees.</w:t>
      </w:r>
    </w:p>
    <w:p w:rsidR="00184DEE" w:rsidRPr="00EB0027" w:rsidRDefault="00184DEE" w:rsidP="00184DEE">
      <w:pPr>
        <w:pStyle w:val="SLONormal"/>
        <w:spacing w:before="0" w:after="0"/>
        <w:rPr>
          <w:rFonts w:asciiTheme="minorHAnsi" w:hAnsiTheme="minorHAnsi" w:cstheme="minorHAnsi"/>
          <w:sz w:val="22"/>
          <w:szCs w:val="22"/>
          <w:lang w:val="en-US"/>
        </w:rPr>
      </w:pPr>
    </w:p>
    <w:p w:rsidR="00184DEE" w:rsidRPr="00EB0027" w:rsidRDefault="00184DEE" w:rsidP="00A16625">
      <w:pPr>
        <w:pStyle w:val="SLONormal"/>
        <w:numPr>
          <w:ilvl w:val="0"/>
          <w:numId w:val="30"/>
        </w:numPr>
        <w:spacing w:before="0" w:after="0"/>
        <w:ind w:left="397" w:hanging="397"/>
        <w:rPr>
          <w:rFonts w:asciiTheme="minorHAnsi" w:hAnsiTheme="minorHAnsi" w:cstheme="minorHAnsi"/>
          <w:b/>
          <w:sz w:val="22"/>
          <w:szCs w:val="22"/>
          <w:lang w:val="en-US"/>
        </w:rPr>
      </w:pPr>
      <w:r w:rsidRPr="00EB0027">
        <w:rPr>
          <w:rFonts w:asciiTheme="minorHAnsi" w:hAnsiTheme="minorHAnsi" w:cstheme="minorHAnsi"/>
          <w:b/>
          <w:caps/>
          <w:sz w:val="22"/>
          <w:szCs w:val="22"/>
          <w:lang w:val="en-US"/>
        </w:rPr>
        <w:t>Miscellaneous</w:t>
      </w:r>
    </w:p>
    <w:p w:rsidR="00A16625" w:rsidRPr="00EB0027" w:rsidRDefault="00A16625" w:rsidP="00A16625">
      <w:pPr>
        <w:pStyle w:val="SLONormal"/>
        <w:spacing w:before="0" w:after="0"/>
        <w:ind w:left="720"/>
        <w:rPr>
          <w:rFonts w:asciiTheme="minorHAnsi" w:hAnsiTheme="minorHAnsi" w:cstheme="minorHAnsi"/>
          <w:sz w:val="22"/>
          <w:szCs w:val="22"/>
          <w:lang w:val="en-US"/>
        </w:rPr>
      </w:pPr>
    </w:p>
    <w:p w:rsidR="008E2205" w:rsidRPr="00EB0027" w:rsidRDefault="008E2205" w:rsidP="008E2205">
      <w:pPr>
        <w:pStyle w:val="SLONormal"/>
        <w:numPr>
          <w:ilvl w:val="1"/>
          <w:numId w:val="30"/>
        </w:numPr>
        <w:spacing w:before="0"/>
        <w:ind w:left="397" w:hanging="397"/>
        <w:rPr>
          <w:rFonts w:asciiTheme="minorHAnsi" w:hAnsiTheme="minorHAnsi" w:cstheme="minorHAnsi"/>
          <w:sz w:val="22"/>
          <w:szCs w:val="22"/>
        </w:rPr>
      </w:pPr>
      <w:bookmarkStart w:id="2" w:name="_Hlk518647962"/>
      <w:r w:rsidRPr="00EB0027">
        <w:rPr>
          <w:rFonts w:asciiTheme="minorHAnsi" w:hAnsiTheme="minorHAnsi" w:cstheme="minorHAnsi"/>
          <w:sz w:val="22"/>
          <w:szCs w:val="22"/>
        </w:rPr>
        <w:t xml:space="preserve">The Agreement constitutes the full and entire understanding and agreement between the Parties regarding the subjects hereof and supersedes any agreement or understanding between the Parties prior to signing of the Agreement. </w:t>
      </w:r>
    </w:p>
    <w:p w:rsidR="008E2205" w:rsidRPr="00EB0027" w:rsidRDefault="008E2205" w:rsidP="008E2205">
      <w:pPr>
        <w:pStyle w:val="SLONormal"/>
        <w:numPr>
          <w:ilvl w:val="1"/>
          <w:numId w:val="30"/>
        </w:numPr>
        <w:spacing w:before="0"/>
        <w:ind w:left="397" w:hanging="397"/>
        <w:rPr>
          <w:rFonts w:asciiTheme="minorHAnsi" w:hAnsiTheme="minorHAnsi" w:cstheme="minorHAnsi"/>
          <w:sz w:val="22"/>
          <w:szCs w:val="22"/>
        </w:rPr>
      </w:pPr>
      <w:r w:rsidRPr="00EB0027">
        <w:rPr>
          <w:rFonts w:asciiTheme="minorHAnsi" w:hAnsiTheme="minorHAnsi" w:cstheme="minorHAnsi"/>
          <w:sz w:val="22"/>
          <w:szCs w:val="22"/>
          <w:lang w:val="et-EE"/>
        </w:rPr>
        <w:t>In case any of the provisions of the Agreement becomes or appears to be invalid or unlawful, it shall not affect the validity, lawfulness or enforceability of the remaining provisions hereof, and the Parties shall make their best efforts to replace such provision within reasonable time with another provision that complies with the applicable laws and is the most similar to the original provision and aim of the Parties.</w:t>
      </w:r>
    </w:p>
    <w:p w:rsidR="008E2205" w:rsidRPr="00EB0027" w:rsidRDefault="008E2205" w:rsidP="008E2205">
      <w:pPr>
        <w:pStyle w:val="SLONormal"/>
        <w:numPr>
          <w:ilvl w:val="1"/>
          <w:numId w:val="30"/>
        </w:numPr>
        <w:ind w:left="397" w:hanging="397"/>
        <w:rPr>
          <w:rFonts w:asciiTheme="minorHAnsi" w:hAnsiTheme="minorHAnsi" w:cstheme="minorHAnsi"/>
          <w:sz w:val="22"/>
          <w:szCs w:val="22"/>
        </w:rPr>
      </w:pPr>
      <w:r w:rsidRPr="00EB0027">
        <w:rPr>
          <w:rFonts w:asciiTheme="minorHAnsi" w:hAnsiTheme="minorHAnsi" w:cstheme="minorHAnsi"/>
          <w:sz w:val="22"/>
          <w:szCs w:val="22"/>
          <w:lang w:val="en-US"/>
        </w:rPr>
        <w:t>Any amendments to the Agreement shall be made in writing and signed by the Parties.</w:t>
      </w:r>
    </w:p>
    <w:p w:rsidR="00022EB8" w:rsidRPr="00EB0027" w:rsidRDefault="00022EB8" w:rsidP="00022EB8">
      <w:pPr>
        <w:pStyle w:val="SLONormal"/>
        <w:numPr>
          <w:ilvl w:val="1"/>
          <w:numId w:val="30"/>
        </w:numPr>
        <w:spacing w:before="0"/>
        <w:ind w:left="397" w:hanging="397"/>
        <w:rPr>
          <w:rFonts w:asciiTheme="minorHAnsi" w:hAnsiTheme="minorHAnsi" w:cstheme="minorHAnsi"/>
          <w:sz w:val="22"/>
          <w:szCs w:val="22"/>
        </w:rPr>
      </w:pPr>
      <w:r w:rsidRPr="00EB0027">
        <w:rPr>
          <w:rFonts w:asciiTheme="minorHAnsi" w:hAnsiTheme="minorHAnsi" w:cstheme="minorHAnsi"/>
          <w:sz w:val="22"/>
          <w:szCs w:val="22"/>
          <w:lang w:val="et-EE"/>
        </w:rPr>
        <w:t>The Agreement shall be governed by the laws of the Republic of Latvia. Any disputes arising from and in connection with the Agreement shall be resolved by way of negotiations.  If the Parties are not able to reach an agreement, the respective dispute or claim shall be resolved by the courts of the Republic of Latvia.</w:t>
      </w:r>
    </w:p>
    <w:p w:rsidR="00184DEE" w:rsidRPr="00EB0027" w:rsidRDefault="008E2205" w:rsidP="008E2205">
      <w:pPr>
        <w:pStyle w:val="SLONormal"/>
        <w:numPr>
          <w:ilvl w:val="1"/>
          <w:numId w:val="30"/>
        </w:numPr>
        <w:ind w:left="397" w:hanging="397"/>
        <w:rPr>
          <w:rFonts w:asciiTheme="minorHAnsi" w:hAnsiTheme="minorHAnsi" w:cstheme="minorHAnsi"/>
          <w:sz w:val="22"/>
          <w:szCs w:val="22"/>
        </w:rPr>
      </w:pPr>
      <w:r w:rsidRPr="00EB0027">
        <w:rPr>
          <w:rFonts w:asciiTheme="minorHAnsi" w:hAnsiTheme="minorHAnsi" w:cstheme="minorHAnsi"/>
          <w:sz w:val="22"/>
          <w:szCs w:val="22"/>
          <w:lang w:val="en-US"/>
        </w:rPr>
        <w:t xml:space="preserve">The Agreement is prepared in English in 2 (two) copies, 1 (one) shall remain with the </w:t>
      </w:r>
      <w:r w:rsidR="00A61A38">
        <w:rPr>
          <w:rFonts w:asciiTheme="minorHAnsi" w:hAnsiTheme="minorHAnsi" w:cstheme="minorHAnsi"/>
          <w:sz w:val="22"/>
          <w:szCs w:val="22"/>
          <w:lang w:val="en-US"/>
        </w:rPr>
        <w:t>Lender, 1 (one) with the Borrower</w:t>
      </w:r>
      <w:r w:rsidRPr="00EB0027">
        <w:rPr>
          <w:rFonts w:asciiTheme="minorHAnsi" w:hAnsiTheme="minorHAnsi" w:cstheme="minorHAnsi"/>
          <w:sz w:val="22"/>
          <w:szCs w:val="22"/>
          <w:lang w:val="en-US"/>
        </w:rPr>
        <w:t>.</w:t>
      </w:r>
      <w:bookmarkEnd w:id="2"/>
    </w:p>
    <w:p w:rsidR="008E2205" w:rsidRPr="00EB0027" w:rsidRDefault="008E2205" w:rsidP="00775EDC">
      <w:pPr>
        <w:pStyle w:val="SLONormal"/>
        <w:spacing w:before="0" w:after="0"/>
        <w:ind w:left="397"/>
        <w:rPr>
          <w:rFonts w:asciiTheme="minorHAnsi" w:hAnsiTheme="minorHAnsi" w:cstheme="minorHAnsi"/>
          <w:sz w:val="22"/>
          <w:szCs w:val="22"/>
          <w:lang w:val="en-US"/>
        </w:rPr>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EB0027" w:rsidTr="00870E23">
        <w:trPr>
          <w:jc w:val="center"/>
        </w:trPr>
        <w:tc>
          <w:tcPr>
            <w:tcW w:w="4535" w:type="dxa"/>
          </w:tcPr>
          <w:p w:rsidR="00F01A09" w:rsidRPr="00EB0027" w:rsidRDefault="006E6A8A" w:rsidP="005E5623">
            <w:pPr>
              <w:pStyle w:val="SLONormal"/>
              <w:spacing w:before="0" w:after="0"/>
              <w:jc w:val="center"/>
              <w:rPr>
                <w:rFonts w:asciiTheme="minorHAnsi" w:hAnsiTheme="minorHAnsi" w:cstheme="minorHAnsi"/>
                <w:sz w:val="22"/>
                <w:szCs w:val="22"/>
                <w:lang w:val="en-US"/>
              </w:rPr>
            </w:pPr>
            <w:r w:rsidRPr="00EB0027">
              <w:rPr>
                <w:rFonts w:asciiTheme="minorHAnsi" w:hAnsiTheme="minorHAnsi" w:cstheme="minorHAnsi"/>
                <w:sz w:val="22"/>
                <w:szCs w:val="22"/>
                <w:lang w:val="en-US"/>
              </w:rPr>
              <w:t>On behalf of the Lender</w:t>
            </w:r>
            <w:r w:rsidR="00E801A8">
              <w:rPr>
                <w:rFonts w:asciiTheme="minorHAnsi" w:hAnsiTheme="minorHAnsi" w:cstheme="minorHAnsi"/>
                <w:sz w:val="22"/>
                <w:szCs w:val="22"/>
                <w:lang w:val="en-US"/>
              </w:rPr>
              <w:t xml:space="preserve"> / the Lender</w:t>
            </w:r>
            <w:bookmarkStart w:id="3" w:name="_GoBack"/>
            <w:bookmarkEnd w:id="3"/>
            <w:r w:rsidR="00F01A09" w:rsidRPr="00EB0027">
              <w:rPr>
                <w:rFonts w:asciiTheme="minorHAnsi" w:hAnsiTheme="minorHAnsi" w:cstheme="minorHAnsi"/>
                <w:sz w:val="22"/>
                <w:szCs w:val="22"/>
                <w:lang w:val="en-US"/>
              </w:rPr>
              <w:t>:</w:t>
            </w:r>
          </w:p>
          <w:p w:rsidR="00870E23" w:rsidRPr="00EB0027" w:rsidRDefault="00870E23" w:rsidP="005E5623">
            <w:pPr>
              <w:pStyle w:val="SLONormal"/>
              <w:spacing w:before="0" w:after="0"/>
              <w:jc w:val="center"/>
              <w:rPr>
                <w:rFonts w:asciiTheme="minorHAnsi" w:hAnsiTheme="minorHAnsi" w:cstheme="minorHAnsi"/>
                <w:sz w:val="22"/>
                <w:szCs w:val="22"/>
                <w:lang w:val="en-US"/>
              </w:rPr>
            </w:pPr>
          </w:p>
          <w:p w:rsidR="00870E23" w:rsidRPr="00EB0027" w:rsidRDefault="00870E23" w:rsidP="005E5623">
            <w:pPr>
              <w:pStyle w:val="SLONormal"/>
              <w:spacing w:before="0" w:after="0"/>
              <w:jc w:val="center"/>
              <w:rPr>
                <w:rFonts w:asciiTheme="minorHAnsi" w:hAnsiTheme="minorHAnsi" w:cstheme="minorHAnsi"/>
                <w:sz w:val="22"/>
                <w:szCs w:val="22"/>
                <w:lang w:val="en-US"/>
              </w:rPr>
            </w:pPr>
          </w:p>
          <w:p w:rsidR="00870E23" w:rsidRPr="00EB0027" w:rsidRDefault="00870E23" w:rsidP="00870E23">
            <w:pPr>
              <w:pStyle w:val="SLONormal"/>
              <w:spacing w:before="0" w:after="0"/>
              <w:jc w:val="center"/>
              <w:rPr>
                <w:rFonts w:asciiTheme="minorHAnsi" w:hAnsiTheme="minorHAnsi" w:cstheme="minorHAnsi"/>
                <w:sz w:val="22"/>
                <w:szCs w:val="22"/>
                <w:lang w:val="lv-LV"/>
              </w:rPr>
            </w:pPr>
            <w:r w:rsidRPr="00EB0027">
              <w:rPr>
                <w:rFonts w:asciiTheme="minorHAnsi" w:hAnsiTheme="minorHAnsi" w:cstheme="minorHAnsi"/>
                <w:sz w:val="22"/>
                <w:szCs w:val="22"/>
                <w:lang w:val="lv-LV"/>
              </w:rPr>
              <w:t>_____________________</w:t>
            </w:r>
          </w:p>
          <w:p w:rsidR="00870E23" w:rsidRPr="00EB0027" w:rsidRDefault="00870E23" w:rsidP="00870E23">
            <w:pPr>
              <w:pStyle w:val="SLONormal"/>
              <w:spacing w:before="0" w:after="0"/>
              <w:jc w:val="center"/>
              <w:rPr>
                <w:rFonts w:asciiTheme="minorHAnsi" w:hAnsiTheme="minorHAnsi" w:cstheme="minorHAnsi"/>
                <w:b/>
                <w:sz w:val="22"/>
                <w:szCs w:val="22"/>
                <w:lang w:val="lv-LV"/>
              </w:rPr>
            </w:pPr>
            <w:r w:rsidRPr="00EB0027">
              <w:rPr>
                <w:rFonts w:asciiTheme="minorHAnsi" w:hAnsiTheme="minorHAnsi" w:cstheme="minorHAnsi"/>
                <w:b/>
                <w:sz w:val="22"/>
                <w:szCs w:val="22"/>
                <w:lang w:val="lv-LV"/>
              </w:rPr>
              <w:t>[</w:t>
            </w:r>
            <w:r w:rsidRPr="00EB0027">
              <w:rPr>
                <w:rFonts w:asciiTheme="minorHAnsi" w:hAnsiTheme="minorHAnsi" w:cstheme="minorHAnsi"/>
                <w:b/>
                <w:sz w:val="22"/>
                <w:szCs w:val="22"/>
                <w:highlight w:val="yellow"/>
              </w:rPr>
              <w:t>name and surname</w:t>
            </w:r>
            <w:r w:rsidRPr="00EB0027">
              <w:rPr>
                <w:rFonts w:asciiTheme="minorHAnsi" w:hAnsiTheme="minorHAnsi" w:cstheme="minorHAnsi"/>
                <w:b/>
                <w:sz w:val="22"/>
                <w:szCs w:val="22"/>
                <w:lang w:val="lv-LV"/>
              </w:rPr>
              <w:t>]</w:t>
            </w:r>
          </w:p>
          <w:p w:rsidR="00870E23" w:rsidRPr="00EB0027" w:rsidRDefault="00870E23" w:rsidP="00870E23">
            <w:pPr>
              <w:jc w:val="center"/>
              <w:rPr>
                <w:rFonts w:asciiTheme="minorHAnsi" w:hAnsiTheme="minorHAnsi" w:cstheme="minorHAnsi"/>
                <w:lang w:val="lv-LV"/>
              </w:rPr>
            </w:pPr>
          </w:p>
        </w:tc>
        <w:tc>
          <w:tcPr>
            <w:tcW w:w="236" w:type="dxa"/>
          </w:tcPr>
          <w:p w:rsidR="00F01A09" w:rsidRPr="00EB0027" w:rsidRDefault="00F01A09" w:rsidP="005E5623">
            <w:pPr>
              <w:pStyle w:val="SLONormal"/>
              <w:spacing w:before="0" w:after="0"/>
              <w:jc w:val="center"/>
              <w:rPr>
                <w:rFonts w:asciiTheme="minorHAnsi" w:hAnsiTheme="minorHAnsi" w:cstheme="minorHAnsi"/>
                <w:sz w:val="22"/>
                <w:szCs w:val="22"/>
                <w:lang w:val="en-US"/>
              </w:rPr>
            </w:pPr>
          </w:p>
        </w:tc>
        <w:tc>
          <w:tcPr>
            <w:tcW w:w="4535" w:type="dxa"/>
          </w:tcPr>
          <w:p w:rsidR="00F01A09" w:rsidRPr="00EB0027" w:rsidRDefault="006E6A8A" w:rsidP="005E5623">
            <w:pPr>
              <w:pStyle w:val="SLONormal"/>
              <w:spacing w:before="0" w:after="0"/>
              <w:jc w:val="center"/>
              <w:rPr>
                <w:rFonts w:asciiTheme="minorHAnsi" w:hAnsiTheme="minorHAnsi" w:cstheme="minorHAnsi"/>
                <w:sz w:val="22"/>
                <w:szCs w:val="22"/>
                <w:lang w:val="en-US"/>
              </w:rPr>
            </w:pPr>
            <w:r w:rsidRPr="00EB0027">
              <w:rPr>
                <w:rFonts w:asciiTheme="minorHAnsi" w:hAnsiTheme="minorHAnsi" w:cstheme="minorHAnsi"/>
                <w:sz w:val="22"/>
                <w:szCs w:val="22"/>
                <w:lang w:val="en-US"/>
              </w:rPr>
              <w:t>On behalf of the Borrower</w:t>
            </w:r>
            <w:r w:rsidR="00F01A09" w:rsidRPr="00EB0027">
              <w:rPr>
                <w:rFonts w:asciiTheme="minorHAnsi" w:hAnsiTheme="minorHAnsi" w:cstheme="minorHAnsi"/>
                <w:sz w:val="22"/>
                <w:szCs w:val="22"/>
                <w:lang w:val="en-US"/>
              </w:rPr>
              <w:t>:</w:t>
            </w:r>
          </w:p>
          <w:p w:rsidR="00870E23" w:rsidRPr="00EB0027" w:rsidRDefault="00870E23" w:rsidP="005E5623">
            <w:pPr>
              <w:pStyle w:val="SLONormal"/>
              <w:spacing w:before="0" w:after="0"/>
              <w:jc w:val="center"/>
              <w:rPr>
                <w:rFonts w:asciiTheme="minorHAnsi" w:hAnsiTheme="minorHAnsi" w:cstheme="minorHAnsi"/>
                <w:sz w:val="22"/>
                <w:szCs w:val="22"/>
                <w:lang w:val="en-US"/>
              </w:rPr>
            </w:pPr>
          </w:p>
          <w:p w:rsidR="00870E23" w:rsidRPr="00EB0027" w:rsidRDefault="00870E23" w:rsidP="005E5623">
            <w:pPr>
              <w:pStyle w:val="SLONormal"/>
              <w:spacing w:before="0" w:after="0"/>
              <w:jc w:val="center"/>
              <w:rPr>
                <w:rFonts w:asciiTheme="minorHAnsi" w:hAnsiTheme="minorHAnsi" w:cstheme="minorHAnsi"/>
                <w:sz w:val="22"/>
                <w:szCs w:val="22"/>
                <w:lang w:val="en-US"/>
              </w:rPr>
            </w:pPr>
          </w:p>
          <w:p w:rsidR="00870E23" w:rsidRPr="00EB0027" w:rsidRDefault="00870E23" w:rsidP="00870E23">
            <w:pPr>
              <w:pStyle w:val="SLONormal"/>
              <w:spacing w:before="0" w:after="0"/>
              <w:jc w:val="center"/>
              <w:rPr>
                <w:rFonts w:asciiTheme="minorHAnsi" w:hAnsiTheme="minorHAnsi" w:cstheme="minorHAnsi"/>
                <w:sz w:val="22"/>
                <w:szCs w:val="22"/>
                <w:lang w:val="lv-LV"/>
              </w:rPr>
            </w:pPr>
            <w:r w:rsidRPr="00EB0027">
              <w:rPr>
                <w:rFonts w:asciiTheme="minorHAnsi" w:hAnsiTheme="minorHAnsi" w:cstheme="minorHAnsi"/>
                <w:sz w:val="22"/>
                <w:szCs w:val="22"/>
                <w:lang w:val="lv-LV"/>
              </w:rPr>
              <w:t>_____________________</w:t>
            </w:r>
          </w:p>
          <w:p w:rsidR="00870E23" w:rsidRPr="00EB0027" w:rsidRDefault="00870E23" w:rsidP="00CB683C">
            <w:pPr>
              <w:pStyle w:val="SLONormal"/>
              <w:spacing w:before="0" w:after="0"/>
              <w:jc w:val="center"/>
              <w:rPr>
                <w:rFonts w:asciiTheme="minorHAnsi" w:hAnsiTheme="minorHAnsi" w:cstheme="minorHAnsi"/>
                <w:b/>
                <w:sz w:val="22"/>
                <w:szCs w:val="22"/>
                <w:lang w:val="lv-LV"/>
              </w:rPr>
            </w:pPr>
            <w:r w:rsidRPr="00EB0027">
              <w:rPr>
                <w:rFonts w:asciiTheme="minorHAnsi" w:hAnsiTheme="minorHAnsi" w:cstheme="minorHAnsi"/>
                <w:b/>
                <w:sz w:val="22"/>
                <w:szCs w:val="22"/>
                <w:lang w:val="lv-LV"/>
              </w:rPr>
              <w:t>[</w:t>
            </w:r>
            <w:r w:rsidRPr="00EB0027">
              <w:rPr>
                <w:rFonts w:asciiTheme="minorHAnsi" w:hAnsiTheme="minorHAnsi" w:cstheme="minorHAnsi"/>
                <w:b/>
                <w:sz w:val="22"/>
                <w:szCs w:val="22"/>
                <w:highlight w:val="yellow"/>
              </w:rPr>
              <w:t>name and surname</w:t>
            </w:r>
            <w:r w:rsidRPr="00EB0027">
              <w:rPr>
                <w:rFonts w:asciiTheme="minorHAnsi" w:hAnsiTheme="minorHAnsi" w:cstheme="minorHAnsi"/>
                <w:b/>
                <w:sz w:val="22"/>
                <w:szCs w:val="22"/>
                <w:lang w:val="lv-LV"/>
              </w:rPr>
              <w:t>]</w:t>
            </w:r>
          </w:p>
        </w:tc>
      </w:tr>
    </w:tbl>
    <w:p w:rsidR="00F572EF" w:rsidRPr="009E70A2" w:rsidRDefault="00F572EF" w:rsidP="00775EDC">
      <w:pPr>
        <w:pStyle w:val="SLONormal"/>
        <w:spacing w:before="0" w:after="0"/>
        <w:ind w:left="397"/>
        <w:rPr>
          <w:rFonts w:asciiTheme="minorHAnsi" w:hAnsiTheme="minorHAnsi" w:cstheme="minorHAnsi"/>
          <w:sz w:val="22"/>
          <w:szCs w:val="22"/>
          <w:lang w:val="en-US"/>
        </w:rPr>
      </w:pPr>
    </w:p>
    <w:p w:rsidR="00775EDC" w:rsidRPr="006E6A8A" w:rsidRDefault="00775EDC" w:rsidP="006E6A8A">
      <w:pPr>
        <w:spacing w:after="160" w:line="259" w:lineRule="auto"/>
        <w:rPr>
          <w:rFonts w:asciiTheme="minorHAnsi" w:hAnsiTheme="minorHAnsi" w:cstheme="minorHAnsi"/>
          <w:b/>
          <w:lang w:val="en-US"/>
        </w:rPr>
      </w:pPr>
    </w:p>
    <w:sectPr w:rsidR="00775EDC" w:rsidRPr="006E6A8A"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E23" w:rsidRDefault="00870E23" w:rsidP="00870E23">
      <w:r>
        <w:separator/>
      </w:r>
    </w:p>
  </w:endnote>
  <w:endnote w:type="continuationSeparator" w:id="0">
    <w:p w:rsidR="00870E23" w:rsidRDefault="00870E23"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88882148"/>
      <w:docPartObj>
        <w:docPartGallery w:val="Page Numbers (Bottom of Page)"/>
        <w:docPartUnique/>
      </w:docPartObj>
    </w:sdtPr>
    <w:sdtEndPr>
      <w:rPr>
        <w:noProof/>
      </w:rPr>
    </w:sdtEndPr>
    <w:sdtContent>
      <w:p w:rsidR="00807925" w:rsidRPr="00807925" w:rsidRDefault="00807925" w:rsidP="00807925">
        <w:pPr>
          <w:pStyle w:val="Footer"/>
          <w:jc w:val="center"/>
          <w:rPr>
            <w:rFonts w:asciiTheme="minorHAnsi" w:hAnsiTheme="minorHAnsi" w:cstheme="minorHAnsi"/>
            <w:sz w:val="22"/>
            <w:szCs w:val="22"/>
          </w:rPr>
        </w:pPr>
        <w:r w:rsidRPr="00807925">
          <w:rPr>
            <w:rFonts w:asciiTheme="minorHAnsi" w:hAnsiTheme="minorHAnsi" w:cstheme="minorHAnsi"/>
            <w:sz w:val="22"/>
            <w:szCs w:val="22"/>
          </w:rPr>
          <w:fldChar w:fldCharType="begin"/>
        </w:r>
        <w:r w:rsidRPr="00807925">
          <w:rPr>
            <w:rFonts w:asciiTheme="minorHAnsi" w:hAnsiTheme="minorHAnsi" w:cstheme="minorHAnsi"/>
            <w:sz w:val="22"/>
            <w:szCs w:val="22"/>
          </w:rPr>
          <w:instrText xml:space="preserve"> PAGE   \* MERGEFORMAT </w:instrText>
        </w:r>
        <w:r w:rsidRPr="00807925">
          <w:rPr>
            <w:rFonts w:asciiTheme="minorHAnsi" w:hAnsiTheme="minorHAnsi" w:cstheme="minorHAnsi"/>
            <w:sz w:val="22"/>
            <w:szCs w:val="22"/>
          </w:rPr>
          <w:fldChar w:fldCharType="separate"/>
        </w:r>
        <w:r w:rsidR="002A5D8D">
          <w:rPr>
            <w:rFonts w:asciiTheme="minorHAnsi" w:hAnsiTheme="minorHAnsi" w:cstheme="minorHAnsi"/>
            <w:noProof/>
            <w:sz w:val="22"/>
            <w:szCs w:val="22"/>
          </w:rPr>
          <w:t>2</w:t>
        </w:r>
        <w:r w:rsidRPr="0080792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E23" w:rsidRDefault="00870E23" w:rsidP="00870E23">
      <w:r>
        <w:separator/>
      </w:r>
    </w:p>
  </w:footnote>
  <w:footnote w:type="continuationSeparator" w:id="0">
    <w:p w:rsidR="00870E23" w:rsidRDefault="00870E23" w:rsidP="00870E23">
      <w:r>
        <w:continuationSeparator/>
      </w:r>
    </w:p>
  </w:footnote>
  <w:footnote w:id="1">
    <w:p w:rsidR="008F35C3" w:rsidRPr="00AA1597" w:rsidRDefault="008F35C3">
      <w:pPr>
        <w:pStyle w:val="FootnoteText"/>
        <w:rPr>
          <w:rFonts w:asciiTheme="minorHAnsi" w:hAnsiTheme="minorHAnsi" w:cstheme="minorHAnsi"/>
        </w:rPr>
      </w:pPr>
      <w:r w:rsidRPr="00AA1597">
        <w:rPr>
          <w:rStyle w:val="FootnoteReference"/>
          <w:rFonts w:asciiTheme="minorHAnsi" w:hAnsiTheme="minorHAnsi" w:cstheme="minorHAnsi"/>
        </w:rPr>
        <w:footnoteRef/>
      </w:r>
      <w:r w:rsidRPr="00AA1597">
        <w:rPr>
          <w:rFonts w:asciiTheme="minorHAnsi" w:hAnsiTheme="minorHAnsi" w:cstheme="minorHAnsi"/>
        </w:rPr>
        <w:t xml:space="preserve"> </w:t>
      </w:r>
      <w:r w:rsidR="00F56000" w:rsidRPr="00AA1597">
        <w:rPr>
          <w:rFonts w:asciiTheme="minorHAnsi" w:hAnsiTheme="minorHAnsi" w:cstheme="minorHAnsi"/>
        </w:rPr>
        <w:t xml:space="preserve">This section should be deleted if the </w:t>
      </w:r>
      <w:r w:rsidR="00046A29">
        <w:rPr>
          <w:rFonts w:asciiTheme="minorHAnsi" w:hAnsiTheme="minorHAnsi" w:cstheme="minorHAnsi"/>
        </w:rPr>
        <w:t>Lender</w:t>
      </w:r>
      <w:r w:rsidR="00F56000" w:rsidRPr="00AA1597">
        <w:rPr>
          <w:rFonts w:asciiTheme="minorHAnsi" w:hAnsiTheme="minorHAnsi" w:cstheme="minorHAnsi"/>
        </w:rPr>
        <w:t xml:space="preserve"> is a natural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23760"/>
    <w:multiLevelType w:val="multilevel"/>
    <w:tmpl w:val="0E6A53BE"/>
    <w:numStyleLink w:val="SORLDDHeadings"/>
  </w:abstractNum>
  <w:abstractNum w:abstractNumId="1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4725BB2"/>
    <w:multiLevelType w:val="multilevel"/>
    <w:tmpl w:val="10829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DEF1C9E"/>
    <w:multiLevelType w:val="hybridMultilevel"/>
    <w:tmpl w:val="5AB2B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6370D36"/>
    <w:multiLevelType w:val="multilevel"/>
    <w:tmpl w:val="1B76F3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9" w15:restartNumberingAfterBreak="0">
    <w:nsid w:val="771A7648"/>
    <w:multiLevelType w:val="hybridMultilevel"/>
    <w:tmpl w:val="500C695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4"/>
  </w:num>
  <w:num w:numId="2">
    <w:abstractNumId w:val="10"/>
  </w:num>
  <w:num w:numId="3">
    <w:abstractNumId w:val="20"/>
  </w:num>
  <w:num w:numId="4">
    <w:abstractNumId w:val="26"/>
  </w:num>
  <w:num w:numId="5">
    <w:abstractNumId w:val="16"/>
  </w:num>
  <w:num w:numId="6">
    <w:abstractNumId w:val="24"/>
  </w:num>
  <w:num w:numId="7">
    <w:abstractNumId w:val="15"/>
  </w:num>
  <w:num w:numId="8">
    <w:abstractNumId w:val="22"/>
  </w:num>
  <w:num w:numId="9">
    <w:abstractNumId w:val="28"/>
  </w:num>
  <w:num w:numId="10">
    <w:abstractNumId w:val="30"/>
  </w:num>
  <w:num w:numId="11">
    <w:abstractNumId w:val="24"/>
  </w:num>
  <w:num w:numId="12">
    <w:abstractNumId w:val="17"/>
  </w:num>
  <w:num w:numId="13">
    <w:abstractNumId w:val="25"/>
  </w:num>
  <w:num w:numId="14">
    <w:abstractNumId w:val="19"/>
  </w:num>
  <w:num w:numId="15">
    <w:abstractNumId w:val="12"/>
  </w:num>
  <w:num w:numId="16">
    <w:abstractNumId w:val="13"/>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23"/>
  </w:num>
  <w:num w:numId="30">
    <w:abstractNumId w:val="18"/>
  </w:num>
  <w:num w:numId="3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A"/>
    <w:rsid w:val="000153B3"/>
    <w:rsid w:val="00022EB8"/>
    <w:rsid w:val="00026C14"/>
    <w:rsid w:val="00034222"/>
    <w:rsid w:val="00034258"/>
    <w:rsid w:val="00046A29"/>
    <w:rsid w:val="00047678"/>
    <w:rsid w:val="000521D2"/>
    <w:rsid w:val="00053090"/>
    <w:rsid w:val="0007444B"/>
    <w:rsid w:val="0007589B"/>
    <w:rsid w:val="00090159"/>
    <w:rsid w:val="00092A90"/>
    <w:rsid w:val="00093F61"/>
    <w:rsid w:val="000A51EB"/>
    <w:rsid w:val="000B5F3C"/>
    <w:rsid w:val="000C6C56"/>
    <w:rsid w:val="000C7310"/>
    <w:rsid w:val="000C7DA2"/>
    <w:rsid w:val="000E6510"/>
    <w:rsid w:val="000F66A9"/>
    <w:rsid w:val="001178CC"/>
    <w:rsid w:val="0012717F"/>
    <w:rsid w:val="00127642"/>
    <w:rsid w:val="00132DEB"/>
    <w:rsid w:val="00156EE2"/>
    <w:rsid w:val="00184DEE"/>
    <w:rsid w:val="001A52B7"/>
    <w:rsid w:val="001A78BA"/>
    <w:rsid w:val="00206227"/>
    <w:rsid w:val="00211075"/>
    <w:rsid w:val="0021539D"/>
    <w:rsid w:val="00225C44"/>
    <w:rsid w:val="00240CE1"/>
    <w:rsid w:val="0024358F"/>
    <w:rsid w:val="0024527D"/>
    <w:rsid w:val="002467A1"/>
    <w:rsid w:val="00254A55"/>
    <w:rsid w:val="00267EA7"/>
    <w:rsid w:val="00271E0E"/>
    <w:rsid w:val="00274205"/>
    <w:rsid w:val="00286CF2"/>
    <w:rsid w:val="00290BD7"/>
    <w:rsid w:val="002A03F0"/>
    <w:rsid w:val="002A5D8D"/>
    <w:rsid w:val="002A65A3"/>
    <w:rsid w:val="00312496"/>
    <w:rsid w:val="00332514"/>
    <w:rsid w:val="003374DA"/>
    <w:rsid w:val="00341F6F"/>
    <w:rsid w:val="0035061A"/>
    <w:rsid w:val="00357EE3"/>
    <w:rsid w:val="003766DC"/>
    <w:rsid w:val="00376F6F"/>
    <w:rsid w:val="00390EA8"/>
    <w:rsid w:val="00396CCC"/>
    <w:rsid w:val="003A5D19"/>
    <w:rsid w:val="003E2BEB"/>
    <w:rsid w:val="00400C6D"/>
    <w:rsid w:val="004026DB"/>
    <w:rsid w:val="0040633E"/>
    <w:rsid w:val="00406F4F"/>
    <w:rsid w:val="00431452"/>
    <w:rsid w:val="00435C0C"/>
    <w:rsid w:val="00446545"/>
    <w:rsid w:val="00460E0A"/>
    <w:rsid w:val="00463851"/>
    <w:rsid w:val="00470776"/>
    <w:rsid w:val="00480F60"/>
    <w:rsid w:val="0049008A"/>
    <w:rsid w:val="00494034"/>
    <w:rsid w:val="004B4DDF"/>
    <w:rsid w:val="004F620D"/>
    <w:rsid w:val="005142FE"/>
    <w:rsid w:val="00531D94"/>
    <w:rsid w:val="00547694"/>
    <w:rsid w:val="00553032"/>
    <w:rsid w:val="005615A3"/>
    <w:rsid w:val="005A2F74"/>
    <w:rsid w:val="005A73F0"/>
    <w:rsid w:val="005A79EE"/>
    <w:rsid w:val="005B040D"/>
    <w:rsid w:val="005D7258"/>
    <w:rsid w:val="005E0514"/>
    <w:rsid w:val="005E5623"/>
    <w:rsid w:val="005E6CD0"/>
    <w:rsid w:val="005E7563"/>
    <w:rsid w:val="00617891"/>
    <w:rsid w:val="0062525F"/>
    <w:rsid w:val="00630A33"/>
    <w:rsid w:val="00661D18"/>
    <w:rsid w:val="00672746"/>
    <w:rsid w:val="006817C5"/>
    <w:rsid w:val="006848A1"/>
    <w:rsid w:val="00696737"/>
    <w:rsid w:val="006B0A0A"/>
    <w:rsid w:val="006B0DEB"/>
    <w:rsid w:val="006B641C"/>
    <w:rsid w:val="006D6A03"/>
    <w:rsid w:val="006E6A8A"/>
    <w:rsid w:val="006F7AA7"/>
    <w:rsid w:val="00740CC3"/>
    <w:rsid w:val="007451CE"/>
    <w:rsid w:val="007607A6"/>
    <w:rsid w:val="00765897"/>
    <w:rsid w:val="0076703E"/>
    <w:rsid w:val="00775EDC"/>
    <w:rsid w:val="00784B1E"/>
    <w:rsid w:val="00791905"/>
    <w:rsid w:val="007944B6"/>
    <w:rsid w:val="007A3C1A"/>
    <w:rsid w:val="007B47CD"/>
    <w:rsid w:val="007D493E"/>
    <w:rsid w:val="007E12BF"/>
    <w:rsid w:val="00807925"/>
    <w:rsid w:val="00824B81"/>
    <w:rsid w:val="0084683B"/>
    <w:rsid w:val="00847ECF"/>
    <w:rsid w:val="00853DE6"/>
    <w:rsid w:val="0086661B"/>
    <w:rsid w:val="00870E23"/>
    <w:rsid w:val="00893060"/>
    <w:rsid w:val="008A2BC1"/>
    <w:rsid w:val="008B0E50"/>
    <w:rsid w:val="008B7E91"/>
    <w:rsid w:val="008D074D"/>
    <w:rsid w:val="008D1EE2"/>
    <w:rsid w:val="008D68C1"/>
    <w:rsid w:val="008E2205"/>
    <w:rsid w:val="008E2EF8"/>
    <w:rsid w:val="008E6574"/>
    <w:rsid w:val="008F35C3"/>
    <w:rsid w:val="008F66E6"/>
    <w:rsid w:val="008F7146"/>
    <w:rsid w:val="0090061D"/>
    <w:rsid w:val="00902B7F"/>
    <w:rsid w:val="00910119"/>
    <w:rsid w:val="00920532"/>
    <w:rsid w:val="00945894"/>
    <w:rsid w:val="00962A0C"/>
    <w:rsid w:val="00980962"/>
    <w:rsid w:val="00984770"/>
    <w:rsid w:val="00985C52"/>
    <w:rsid w:val="00993B38"/>
    <w:rsid w:val="00995784"/>
    <w:rsid w:val="009A2E7D"/>
    <w:rsid w:val="009B295F"/>
    <w:rsid w:val="009B5241"/>
    <w:rsid w:val="009C001B"/>
    <w:rsid w:val="009D62E6"/>
    <w:rsid w:val="009E6CEA"/>
    <w:rsid w:val="009E70A2"/>
    <w:rsid w:val="00A01ECF"/>
    <w:rsid w:val="00A16625"/>
    <w:rsid w:val="00A16AC9"/>
    <w:rsid w:val="00A16FE8"/>
    <w:rsid w:val="00A1794E"/>
    <w:rsid w:val="00A2136B"/>
    <w:rsid w:val="00A37C7F"/>
    <w:rsid w:val="00A41C76"/>
    <w:rsid w:val="00A61A38"/>
    <w:rsid w:val="00A8144A"/>
    <w:rsid w:val="00A91ECF"/>
    <w:rsid w:val="00A928F9"/>
    <w:rsid w:val="00AA0C4A"/>
    <w:rsid w:val="00AA1597"/>
    <w:rsid w:val="00AE69CF"/>
    <w:rsid w:val="00AE7222"/>
    <w:rsid w:val="00B20181"/>
    <w:rsid w:val="00B22B0A"/>
    <w:rsid w:val="00B37DB9"/>
    <w:rsid w:val="00B41CC9"/>
    <w:rsid w:val="00B47296"/>
    <w:rsid w:val="00B51EA4"/>
    <w:rsid w:val="00B566AB"/>
    <w:rsid w:val="00B57F0C"/>
    <w:rsid w:val="00BC275D"/>
    <w:rsid w:val="00BE1C96"/>
    <w:rsid w:val="00C004D0"/>
    <w:rsid w:val="00C22403"/>
    <w:rsid w:val="00C3770B"/>
    <w:rsid w:val="00C5526A"/>
    <w:rsid w:val="00C64626"/>
    <w:rsid w:val="00C66EA4"/>
    <w:rsid w:val="00C70A39"/>
    <w:rsid w:val="00C74D83"/>
    <w:rsid w:val="00CB2A82"/>
    <w:rsid w:val="00CB3AC6"/>
    <w:rsid w:val="00CB683C"/>
    <w:rsid w:val="00CD0252"/>
    <w:rsid w:val="00CE5B32"/>
    <w:rsid w:val="00D15DAC"/>
    <w:rsid w:val="00D3296F"/>
    <w:rsid w:val="00D471F4"/>
    <w:rsid w:val="00D55A2B"/>
    <w:rsid w:val="00D64614"/>
    <w:rsid w:val="00D773DF"/>
    <w:rsid w:val="00D80617"/>
    <w:rsid w:val="00DE56A2"/>
    <w:rsid w:val="00E11D94"/>
    <w:rsid w:val="00E13165"/>
    <w:rsid w:val="00E24473"/>
    <w:rsid w:val="00E349D9"/>
    <w:rsid w:val="00E47CB4"/>
    <w:rsid w:val="00E500FC"/>
    <w:rsid w:val="00E50305"/>
    <w:rsid w:val="00E55237"/>
    <w:rsid w:val="00E62A0E"/>
    <w:rsid w:val="00E801A8"/>
    <w:rsid w:val="00E8248B"/>
    <w:rsid w:val="00EA2A89"/>
    <w:rsid w:val="00EA532A"/>
    <w:rsid w:val="00EB0027"/>
    <w:rsid w:val="00EB513C"/>
    <w:rsid w:val="00F01A09"/>
    <w:rsid w:val="00F03E57"/>
    <w:rsid w:val="00F273BA"/>
    <w:rsid w:val="00F34436"/>
    <w:rsid w:val="00F34550"/>
    <w:rsid w:val="00F46B8E"/>
    <w:rsid w:val="00F56000"/>
    <w:rsid w:val="00F572EF"/>
    <w:rsid w:val="00F700E0"/>
    <w:rsid w:val="00F77E40"/>
    <w:rsid w:val="00F87BF9"/>
    <w:rsid w:val="00FA7D08"/>
    <w:rsid w:val="00FB5E49"/>
    <w:rsid w:val="00FC125E"/>
    <w:rsid w:val="00FD7AA6"/>
    <w:rsid w:val="00FE7B86"/>
    <w:rsid w:val="00FF331E"/>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41AB"/>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 w:type="table" w:customStyle="1" w:styleId="TableGrid1">
    <w:name w:val="Table Grid1"/>
    <w:basedOn w:val="TableNormal"/>
    <w:next w:val="TableGrid"/>
    <w:uiPriority w:val="39"/>
    <w:rsid w:val="001A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2FBF-C3D3-49AA-B48B-A7F4266D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3269</Characters>
  <Application>Microsoft Office Word</Application>
  <DocSecurity>0</DocSecurity>
  <PresentationFormat/>
  <Lines>88</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Toms Vilnis</cp:lastModifiedBy>
  <cp:revision>10</cp:revision>
  <cp:lastPrinted>2018-07-06T11:19:00Z</cp:lastPrinted>
  <dcterms:created xsi:type="dcterms:W3CDTF">2018-07-06T09:44:00Z</dcterms:created>
  <dcterms:modified xsi:type="dcterms:W3CDTF">2018-07-06T15:22:00Z</dcterms:modified>
  <cp:category/>
  <cp:contentStatus>Final</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